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6F1E25" w14:textId="77777777" w:rsidR="00E5741D" w:rsidRPr="00E34718" w:rsidRDefault="00E5741D" w:rsidP="00E34718">
      <w:pPr>
        <w:spacing w:after="0" w:line="480" w:lineRule="auto"/>
        <w:jc w:val="center"/>
        <w:rPr>
          <w:rFonts w:ascii="Arial" w:hAnsi="Arial" w:cs="Arial"/>
          <w:color w:val="000000" w:themeColor="text1"/>
          <w:sz w:val="24"/>
          <w:szCs w:val="24"/>
          <w:lang w:val="en-US" w:bidi="en-US"/>
        </w:rPr>
      </w:pPr>
    </w:p>
    <w:p w14:paraId="4AE43181" w14:textId="26D4B1D8" w:rsidR="00D45CE2" w:rsidRPr="00E34718" w:rsidRDefault="00A6431C" w:rsidP="00E34718">
      <w:pPr>
        <w:spacing w:after="0" w:line="480" w:lineRule="auto"/>
        <w:jc w:val="center"/>
        <w:rPr>
          <w:rFonts w:ascii="Arial" w:hAnsi="Arial" w:cs="Arial"/>
          <w:color w:val="000000" w:themeColor="text1"/>
          <w:sz w:val="24"/>
          <w:szCs w:val="24"/>
        </w:rPr>
      </w:pPr>
      <w:r w:rsidRPr="00E34718">
        <w:rPr>
          <w:rFonts w:ascii="Arial" w:hAnsi="Arial" w:cs="Arial"/>
          <w:noProof/>
          <w:color w:val="000000" w:themeColor="text1"/>
          <w:sz w:val="24"/>
          <w:szCs w:val="24"/>
        </w:rPr>
        <w:drawing>
          <wp:inline distT="0" distB="0" distL="0" distR="0" wp14:anchorId="53A129D4" wp14:editId="36CB0D94">
            <wp:extent cx="3429000" cy="1714500"/>
            <wp:effectExtent l="0" t="0" r="0" b="0"/>
            <wp:docPr id="1" name="Picture 1" descr="Jobs with Bradford College | college.jobs.ac.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bs with Bradford College | college.jobs.ac.uk"/>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0" cy="1714500"/>
                    </a:xfrm>
                    <a:prstGeom prst="rect">
                      <a:avLst/>
                    </a:prstGeom>
                    <a:noFill/>
                    <a:ln>
                      <a:noFill/>
                    </a:ln>
                  </pic:spPr>
                </pic:pic>
              </a:graphicData>
            </a:graphic>
          </wp:inline>
        </w:drawing>
      </w:r>
    </w:p>
    <w:p w14:paraId="2F4C0751" w14:textId="77777777" w:rsidR="00D45CE2" w:rsidRPr="00E34718" w:rsidRDefault="00D45CE2" w:rsidP="00E34718">
      <w:pPr>
        <w:spacing w:after="0" w:line="480" w:lineRule="auto"/>
        <w:jc w:val="center"/>
        <w:rPr>
          <w:rFonts w:ascii="Arial" w:hAnsi="Arial" w:cs="Arial"/>
          <w:color w:val="000000" w:themeColor="text1"/>
          <w:sz w:val="24"/>
          <w:szCs w:val="24"/>
        </w:rPr>
      </w:pPr>
    </w:p>
    <w:p w14:paraId="12C18605" w14:textId="77777777" w:rsidR="00D45CE2" w:rsidRPr="00E34718" w:rsidRDefault="00D45CE2" w:rsidP="00E34718">
      <w:pPr>
        <w:spacing w:after="0" w:line="480" w:lineRule="auto"/>
        <w:jc w:val="center"/>
        <w:rPr>
          <w:rFonts w:ascii="Arial" w:hAnsi="Arial" w:cs="Arial"/>
          <w:color w:val="000000" w:themeColor="text1"/>
          <w:sz w:val="24"/>
          <w:szCs w:val="24"/>
        </w:rPr>
      </w:pPr>
    </w:p>
    <w:p w14:paraId="253F2E42" w14:textId="77777777" w:rsidR="00D45CE2" w:rsidRPr="00E34718" w:rsidRDefault="00D45CE2" w:rsidP="00E34718">
      <w:pPr>
        <w:spacing w:after="0" w:line="480" w:lineRule="auto"/>
        <w:jc w:val="center"/>
        <w:rPr>
          <w:rFonts w:ascii="Arial" w:hAnsi="Arial" w:cs="Arial"/>
          <w:color w:val="000000" w:themeColor="text1"/>
          <w:sz w:val="24"/>
          <w:szCs w:val="24"/>
        </w:rPr>
      </w:pPr>
    </w:p>
    <w:p w14:paraId="03DE558C" w14:textId="77777777" w:rsidR="00D45CE2" w:rsidRPr="00E34718" w:rsidRDefault="00D45CE2" w:rsidP="00E34718">
      <w:pPr>
        <w:spacing w:after="0" w:line="480" w:lineRule="auto"/>
        <w:jc w:val="center"/>
        <w:rPr>
          <w:rFonts w:ascii="Arial" w:hAnsi="Arial" w:cs="Arial"/>
          <w:color w:val="000000" w:themeColor="text1"/>
          <w:sz w:val="24"/>
          <w:szCs w:val="24"/>
        </w:rPr>
      </w:pPr>
    </w:p>
    <w:p w14:paraId="11CEAD26" w14:textId="5E0C3794" w:rsidR="00D45CE2" w:rsidRPr="00E34718" w:rsidRDefault="00D45CE2" w:rsidP="00E34718">
      <w:pPr>
        <w:spacing w:after="0" w:line="480" w:lineRule="auto"/>
        <w:jc w:val="center"/>
        <w:rPr>
          <w:rFonts w:ascii="Arial" w:hAnsi="Arial" w:cs="Arial"/>
          <w:b/>
          <w:bCs/>
          <w:iCs/>
          <w:color w:val="000000" w:themeColor="text1"/>
          <w:sz w:val="24"/>
          <w:szCs w:val="24"/>
        </w:rPr>
      </w:pPr>
      <w:r w:rsidRPr="00E34718">
        <w:rPr>
          <w:rFonts w:ascii="Arial" w:hAnsi="Arial" w:cs="Arial"/>
          <w:b/>
          <w:bCs/>
          <w:iCs/>
          <w:color w:val="000000" w:themeColor="text1"/>
          <w:sz w:val="24"/>
          <w:szCs w:val="24"/>
        </w:rPr>
        <w:t xml:space="preserve">(Awesar Hussain – </w:t>
      </w:r>
      <w:r w:rsidR="00A6431C" w:rsidRPr="00E34718">
        <w:rPr>
          <w:rFonts w:ascii="Arial" w:hAnsi="Arial" w:cs="Arial"/>
          <w:b/>
          <w:bCs/>
          <w:iCs/>
          <w:color w:val="000000" w:themeColor="text1"/>
          <w:sz w:val="24"/>
          <w:szCs w:val="24"/>
        </w:rPr>
        <w:t>10635699</w:t>
      </w:r>
      <w:r w:rsidRPr="00E34718">
        <w:rPr>
          <w:rFonts w:ascii="Arial" w:hAnsi="Arial" w:cs="Arial"/>
          <w:b/>
          <w:bCs/>
          <w:iCs/>
          <w:color w:val="000000" w:themeColor="text1"/>
          <w:sz w:val="24"/>
          <w:szCs w:val="24"/>
        </w:rPr>
        <w:t>)</w:t>
      </w:r>
    </w:p>
    <w:p w14:paraId="07837E03" w14:textId="15BD05AE" w:rsidR="00B231A6" w:rsidRPr="00E34718" w:rsidRDefault="00B231A6" w:rsidP="00E34718">
      <w:pPr>
        <w:spacing w:after="0" w:line="480" w:lineRule="auto"/>
        <w:jc w:val="center"/>
        <w:rPr>
          <w:rFonts w:ascii="Arial" w:hAnsi="Arial" w:cs="Arial"/>
          <w:b/>
          <w:color w:val="000000" w:themeColor="text1"/>
          <w:sz w:val="24"/>
          <w:szCs w:val="24"/>
        </w:rPr>
      </w:pPr>
    </w:p>
    <w:p w14:paraId="40D534C4" w14:textId="1413FD18" w:rsidR="00D45CE2" w:rsidRPr="00E34718" w:rsidRDefault="00D45CE2" w:rsidP="00E34718">
      <w:pPr>
        <w:spacing w:after="0" w:line="480" w:lineRule="auto"/>
        <w:jc w:val="center"/>
        <w:rPr>
          <w:rFonts w:ascii="Arial" w:hAnsi="Arial" w:cs="Arial"/>
          <w:b/>
          <w:color w:val="000000" w:themeColor="text1"/>
          <w:sz w:val="24"/>
          <w:szCs w:val="24"/>
        </w:rPr>
      </w:pPr>
      <w:r w:rsidRPr="00E34718">
        <w:rPr>
          <w:rFonts w:ascii="Arial" w:hAnsi="Arial" w:cs="Arial"/>
          <w:b/>
          <w:color w:val="000000" w:themeColor="text1"/>
          <w:sz w:val="24"/>
          <w:szCs w:val="24"/>
        </w:rPr>
        <w:t>Assignment</w:t>
      </w:r>
      <w:r w:rsidRPr="00E34718">
        <w:rPr>
          <w:rFonts w:ascii="Arial" w:hAnsi="Arial" w:cs="Arial"/>
          <w:b/>
          <w:color w:val="000000" w:themeColor="text1"/>
          <w:sz w:val="24"/>
          <w:szCs w:val="24"/>
        </w:rPr>
        <w:softHyphen/>
      </w:r>
      <w:r w:rsidR="00A6431C" w:rsidRPr="00E34718">
        <w:rPr>
          <w:rFonts w:ascii="Arial" w:hAnsi="Arial" w:cs="Arial"/>
          <w:b/>
          <w:color w:val="000000" w:themeColor="text1"/>
          <w:sz w:val="24"/>
          <w:szCs w:val="24"/>
        </w:rPr>
        <w:t xml:space="preserve"> </w:t>
      </w:r>
      <w:r w:rsidR="00E22B39" w:rsidRPr="00E34718">
        <w:rPr>
          <w:rFonts w:ascii="Arial" w:hAnsi="Arial" w:cs="Arial"/>
          <w:b/>
          <w:color w:val="000000" w:themeColor="text1"/>
          <w:sz w:val="24"/>
          <w:szCs w:val="24"/>
        </w:rPr>
        <w:t xml:space="preserve">for </w:t>
      </w:r>
      <w:r w:rsidR="00A6431C" w:rsidRPr="00E34718">
        <w:rPr>
          <w:rFonts w:ascii="Arial" w:hAnsi="Arial" w:cs="Arial"/>
          <w:b/>
          <w:color w:val="000000" w:themeColor="text1"/>
          <w:sz w:val="24"/>
          <w:szCs w:val="24"/>
        </w:rPr>
        <w:t>Learning Theories</w:t>
      </w:r>
    </w:p>
    <w:p w14:paraId="4E561240" w14:textId="77777777" w:rsidR="00D45CE2" w:rsidRPr="00E34718" w:rsidRDefault="00D45CE2" w:rsidP="00E34718">
      <w:pPr>
        <w:spacing w:after="0" w:line="480" w:lineRule="auto"/>
        <w:jc w:val="both"/>
        <w:rPr>
          <w:rFonts w:ascii="Arial" w:hAnsi="Arial" w:cs="Arial"/>
          <w:color w:val="000000" w:themeColor="text1"/>
          <w:sz w:val="24"/>
          <w:szCs w:val="24"/>
        </w:rPr>
      </w:pPr>
    </w:p>
    <w:p w14:paraId="5707134A" w14:textId="77777777" w:rsidR="00D45CE2" w:rsidRPr="00E34718" w:rsidRDefault="00D45CE2" w:rsidP="00E34718">
      <w:pPr>
        <w:spacing w:after="0" w:line="480" w:lineRule="auto"/>
        <w:jc w:val="both"/>
        <w:rPr>
          <w:rFonts w:ascii="Arial" w:hAnsi="Arial" w:cs="Arial"/>
          <w:color w:val="000000" w:themeColor="text1"/>
          <w:sz w:val="24"/>
          <w:szCs w:val="24"/>
        </w:rPr>
      </w:pPr>
    </w:p>
    <w:p w14:paraId="457BE941" w14:textId="77777777" w:rsidR="00D45CE2" w:rsidRPr="00E34718" w:rsidRDefault="00D45CE2" w:rsidP="00E34718">
      <w:pPr>
        <w:spacing w:after="0" w:line="480" w:lineRule="auto"/>
        <w:jc w:val="both"/>
        <w:rPr>
          <w:rFonts w:ascii="Arial" w:hAnsi="Arial" w:cs="Arial"/>
          <w:color w:val="000000" w:themeColor="text1"/>
          <w:sz w:val="24"/>
          <w:szCs w:val="24"/>
        </w:rPr>
      </w:pPr>
    </w:p>
    <w:p w14:paraId="3DB0479E" w14:textId="77777777" w:rsidR="00D45CE2" w:rsidRPr="00E34718" w:rsidRDefault="00D45CE2" w:rsidP="00E34718">
      <w:pPr>
        <w:spacing w:after="0" w:line="480" w:lineRule="auto"/>
        <w:jc w:val="both"/>
        <w:rPr>
          <w:rFonts w:ascii="Arial" w:hAnsi="Arial" w:cs="Arial"/>
          <w:color w:val="000000" w:themeColor="text1"/>
          <w:sz w:val="24"/>
          <w:szCs w:val="24"/>
        </w:rPr>
      </w:pPr>
    </w:p>
    <w:p w14:paraId="2EB84C8B" w14:textId="77777777" w:rsidR="00D45CE2" w:rsidRPr="00E34718" w:rsidRDefault="00D45CE2" w:rsidP="00E34718">
      <w:pPr>
        <w:spacing w:after="0" w:line="480" w:lineRule="auto"/>
        <w:jc w:val="both"/>
        <w:rPr>
          <w:rFonts w:ascii="Arial" w:hAnsi="Arial" w:cs="Arial"/>
          <w:color w:val="000000" w:themeColor="text1"/>
          <w:sz w:val="24"/>
          <w:szCs w:val="24"/>
        </w:rPr>
      </w:pPr>
    </w:p>
    <w:p w14:paraId="6F5D49A8" w14:textId="77777777" w:rsidR="00D45CE2" w:rsidRPr="00E34718" w:rsidRDefault="00D45CE2" w:rsidP="00E34718">
      <w:pPr>
        <w:spacing w:after="0" w:line="480" w:lineRule="auto"/>
        <w:jc w:val="both"/>
        <w:rPr>
          <w:rFonts w:ascii="Arial" w:hAnsi="Arial" w:cs="Arial"/>
          <w:color w:val="000000" w:themeColor="text1"/>
          <w:sz w:val="24"/>
          <w:szCs w:val="24"/>
        </w:rPr>
      </w:pPr>
    </w:p>
    <w:p w14:paraId="68DFB813" w14:textId="77777777" w:rsidR="00D45CE2" w:rsidRPr="00E34718" w:rsidRDefault="00D45CE2" w:rsidP="00E34718">
      <w:pPr>
        <w:spacing w:after="0" w:line="480" w:lineRule="auto"/>
        <w:jc w:val="both"/>
        <w:rPr>
          <w:rFonts w:ascii="Arial" w:hAnsi="Arial" w:cs="Arial"/>
          <w:color w:val="000000" w:themeColor="text1"/>
          <w:sz w:val="24"/>
          <w:szCs w:val="24"/>
        </w:rPr>
      </w:pPr>
    </w:p>
    <w:p w14:paraId="69A5AF74" w14:textId="77777777" w:rsidR="00D45CE2" w:rsidRPr="00E34718" w:rsidRDefault="00D45CE2" w:rsidP="00E34718">
      <w:pPr>
        <w:spacing w:after="0" w:line="480" w:lineRule="auto"/>
        <w:jc w:val="both"/>
        <w:rPr>
          <w:rFonts w:ascii="Arial" w:hAnsi="Arial" w:cs="Arial"/>
          <w:color w:val="000000" w:themeColor="text1"/>
          <w:sz w:val="24"/>
          <w:szCs w:val="24"/>
        </w:rPr>
      </w:pPr>
    </w:p>
    <w:p w14:paraId="1448ED54" w14:textId="77777777" w:rsidR="00D45CE2" w:rsidRPr="00E34718" w:rsidRDefault="00D45CE2" w:rsidP="00E34718">
      <w:pPr>
        <w:spacing w:after="0" w:line="480" w:lineRule="auto"/>
        <w:jc w:val="both"/>
        <w:rPr>
          <w:rFonts w:ascii="Arial" w:hAnsi="Arial" w:cs="Arial"/>
          <w:color w:val="000000" w:themeColor="text1"/>
          <w:sz w:val="24"/>
          <w:szCs w:val="24"/>
        </w:rPr>
      </w:pPr>
    </w:p>
    <w:p w14:paraId="4CC5707A" w14:textId="77777777" w:rsidR="00D45CE2" w:rsidRPr="00E34718" w:rsidRDefault="00D45CE2" w:rsidP="00E34718">
      <w:pPr>
        <w:spacing w:after="0" w:line="480" w:lineRule="auto"/>
        <w:jc w:val="both"/>
        <w:rPr>
          <w:rFonts w:ascii="Arial" w:hAnsi="Arial" w:cs="Arial"/>
          <w:color w:val="000000" w:themeColor="text1"/>
          <w:sz w:val="24"/>
          <w:szCs w:val="24"/>
        </w:rPr>
      </w:pPr>
    </w:p>
    <w:p w14:paraId="4D78E4AB" w14:textId="77777777" w:rsidR="00D45CE2" w:rsidRPr="00E34718" w:rsidRDefault="00D45CE2" w:rsidP="00E34718">
      <w:pPr>
        <w:spacing w:after="0" w:line="480" w:lineRule="auto"/>
        <w:jc w:val="both"/>
        <w:rPr>
          <w:rFonts w:ascii="Arial" w:hAnsi="Arial" w:cs="Arial"/>
          <w:color w:val="000000" w:themeColor="text1"/>
          <w:sz w:val="24"/>
          <w:szCs w:val="24"/>
        </w:rPr>
      </w:pPr>
    </w:p>
    <w:p w14:paraId="31E940A0" w14:textId="77777777" w:rsidR="00D45CE2" w:rsidRPr="00E34718" w:rsidRDefault="00D45CE2" w:rsidP="00E34718">
      <w:pPr>
        <w:spacing w:after="0" w:line="480" w:lineRule="auto"/>
        <w:jc w:val="both"/>
        <w:rPr>
          <w:rFonts w:ascii="Arial" w:hAnsi="Arial" w:cs="Arial"/>
          <w:color w:val="000000" w:themeColor="text1"/>
          <w:sz w:val="24"/>
          <w:szCs w:val="24"/>
        </w:rPr>
      </w:pPr>
    </w:p>
    <w:p w14:paraId="5C60FF0F" w14:textId="77777777" w:rsidR="00D45CE2" w:rsidRPr="00E34718" w:rsidRDefault="00D45CE2" w:rsidP="00E34718">
      <w:pPr>
        <w:spacing w:after="0" w:line="480" w:lineRule="auto"/>
        <w:jc w:val="both"/>
        <w:rPr>
          <w:rFonts w:ascii="Arial" w:hAnsi="Arial" w:cs="Arial"/>
          <w:color w:val="000000" w:themeColor="text1"/>
          <w:sz w:val="24"/>
          <w:szCs w:val="24"/>
        </w:rPr>
      </w:pPr>
    </w:p>
    <w:p w14:paraId="1025C07D" w14:textId="77777777" w:rsidR="00D45CE2" w:rsidRPr="00E34718" w:rsidRDefault="00D45CE2" w:rsidP="00E34718">
      <w:pPr>
        <w:spacing w:after="0" w:line="480" w:lineRule="auto"/>
        <w:jc w:val="both"/>
        <w:rPr>
          <w:rFonts w:ascii="Arial" w:hAnsi="Arial" w:cs="Arial"/>
          <w:color w:val="000000" w:themeColor="text1"/>
          <w:sz w:val="24"/>
          <w:szCs w:val="24"/>
        </w:rPr>
      </w:pPr>
    </w:p>
    <w:p w14:paraId="13562D51" w14:textId="77777777" w:rsidR="00D45CE2" w:rsidRPr="00E34718" w:rsidRDefault="00D45CE2" w:rsidP="00E34718">
      <w:pPr>
        <w:spacing w:after="0" w:line="480" w:lineRule="auto"/>
        <w:jc w:val="both"/>
        <w:rPr>
          <w:rFonts w:ascii="Arial" w:hAnsi="Arial" w:cs="Arial"/>
          <w:color w:val="000000" w:themeColor="text1"/>
          <w:sz w:val="24"/>
          <w:szCs w:val="24"/>
        </w:rPr>
      </w:pPr>
    </w:p>
    <w:p w14:paraId="6C152EDA" w14:textId="77777777" w:rsidR="00D45CE2" w:rsidRPr="00E34718" w:rsidRDefault="00D45CE2" w:rsidP="00E34718">
      <w:pPr>
        <w:spacing w:after="0" w:line="480" w:lineRule="auto"/>
        <w:jc w:val="both"/>
        <w:rPr>
          <w:rFonts w:ascii="Arial" w:hAnsi="Arial" w:cs="Arial"/>
          <w:color w:val="000000" w:themeColor="text1"/>
          <w:sz w:val="24"/>
          <w:szCs w:val="24"/>
        </w:rPr>
      </w:pPr>
    </w:p>
    <w:p w14:paraId="03B34468" w14:textId="77777777" w:rsidR="004B738A" w:rsidRPr="00E34718" w:rsidRDefault="004B738A" w:rsidP="00E34718">
      <w:pPr>
        <w:spacing w:after="0" w:line="480" w:lineRule="auto"/>
        <w:jc w:val="both"/>
        <w:rPr>
          <w:rFonts w:ascii="Arial" w:hAnsi="Arial" w:cs="Arial"/>
          <w:color w:val="000000" w:themeColor="text1"/>
          <w:sz w:val="24"/>
          <w:szCs w:val="24"/>
        </w:rPr>
      </w:pPr>
    </w:p>
    <w:p w14:paraId="7D8E8E69" w14:textId="7F6C0DE8" w:rsidR="00A43F7A" w:rsidRPr="00E34718" w:rsidRDefault="00A43F7A" w:rsidP="00E34718">
      <w:pPr>
        <w:spacing w:after="0" w:line="480" w:lineRule="auto"/>
        <w:jc w:val="both"/>
        <w:rPr>
          <w:rFonts w:ascii="Arial" w:hAnsi="Arial" w:cs="Arial"/>
          <w:color w:val="000000" w:themeColor="text1"/>
          <w:sz w:val="24"/>
          <w:szCs w:val="24"/>
        </w:rPr>
      </w:pPr>
    </w:p>
    <w:p w14:paraId="6F5E7B88" w14:textId="70333D3C" w:rsidR="00A43F7A" w:rsidRPr="00E34718" w:rsidRDefault="00A43F7A" w:rsidP="00E34718">
      <w:pPr>
        <w:tabs>
          <w:tab w:val="left" w:pos="1190"/>
        </w:tabs>
        <w:spacing w:after="0" w:line="480" w:lineRule="auto"/>
        <w:jc w:val="center"/>
        <w:rPr>
          <w:rFonts w:ascii="Arial" w:hAnsi="Arial" w:cs="Arial"/>
          <w:b/>
          <w:color w:val="000000" w:themeColor="text1"/>
          <w:sz w:val="32"/>
          <w:szCs w:val="24"/>
        </w:rPr>
      </w:pPr>
      <w:r w:rsidRPr="00E34718">
        <w:rPr>
          <w:rFonts w:ascii="Arial" w:hAnsi="Arial" w:cs="Arial"/>
          <w:b/>
          <w:color w:val="000000" w:themeColor="text1"/>
          <w:sz w:val="32"/>
          <w:szCs w:val="24"/>
        </w:rPr>
        <w:t>The importance of learning theories in education</w:t>
      </w:r>
    </w:p>
    <w:p w14:paraId="6209BE05" w14:textId="77777777" w:rsidR="00A6431C" w:rsidRPr="00E34718" w:rsidRDefault="00554535" w:rsidP="00E34718">
      <w:pPr>
        <w:spacing w:after="0" w:line="480" w:lineRule="auto"/>
        <w:jc w:val="both"/>
        <w:rPr>
          <w:rFonts w:ascii="Arial" w:hAnsi="Arial" w:cs="Arial"/>
          <w:b/>
          <w:color w:val="000000" w:themeColor="text1"/>
          <w:sz w:val="24"/>
          <w:szCs w:val="24"/>
        </w:rPr>
      </w:pPr>
      <w:r w:rsidRPr="00E34718">
        <w:rPr>
          <w:rFonts w:ascii="Arial" w:hAnsi="Arial" w:cs="Arial"/>
          <w:sz w:val="24"/>
          <w:szCs w:val="24"/>
        </w:rPr>
        <w:br w:type="page"/>
      </w:r>
      <w:r w:rsidR="00A6431C" w:rsidRPr="00E34718">
        <w:rPr>
          <w:rFonts w:ascii="Arial" w:hAnsi="Arial" w:cs="Arial"/>
          <w:b/>
          <w:color w:val="000000" w:themeColor="text1"/>
          <w:sz w:val="24"/>
          <w:szCs w:val="24"/>
          <w:lang w:val="en-US" w:bidi="en-US"/>
        </w:rPr>
        <w:lastRenderedPageBreak/>
        <w:t xml:space="preserve">Introduction </w:t>
      </w:r>
    </w:p>
    <w:p w14:paraId="46B76CAF" w14:textId="77777777" w:rsidR="00E22B39" w:rsidRPr="00E34718" w:rsidRDefault="00E22B39" w:rsidP="00E34718">
      <w:pPr>
        <w:spacing w:after="0" w:line="480" w:lineRule="auto"/>
        <w:jc w:val="both"/>
        <w:rPr>
          <w:rFonts w:ascii="Arial" w:hAnsi="Arial" w:cs="Arial"/>
          <w:color w:val="000000" w:themeColor="text1"/>
          <w:sz w:val="24"/>
          <w:szCs w:val="24"/>
          <w:shd w:val="clear" w:color="auto" w:fill="E9ECCF"/>
        </w:rPr>
      </w:pPr>
    </w:p>
    <w:p w14:paraId="05D157A9" w14:textId="00133B7F" w:rsidR="00E22B39" w:rsidRDefault="00E22B39" w:rsidP="00E34718">
      <w:pPr>
        <w:spacing w:after="0" w:line="480" w:lineRule="auto"/>
        <w:jc w:val="both"/>
        <w:rPr>
          <w:rFonts w:ascii="Arial" w:hAnsi="Arial" w:cs="Arial"/>
          <w:sz w:val="24"/>
          <w:szCs w:val="24"/>
        </w:rPr>
      </w:pPr>
      <w:r w:rsidRPr="00E34718">
        <w:rPr>
          <w:rFonts w:ascii="Arial" w:hAnsi="Arial" w:cs="Arial"/>
          <w:sz w:val="24"/>
          <w:szCs w:val="24"/>
        </w:rPr>
        <w:t>In th</w:t>
      </w:r>
      <w:r w:rsidR="00780C10" w:rsidRPr="00E34718">
        <w:rPr>
          <w:rFonts w:ascii="Arial" w:hAnsi="Arial" w:cs="Arial"/>
          <w:sz w:val="24"/>
          <w:szCs w:val="24"/>
        </w:rPr>
        <w:t>is</w:t>
      </w:r>
      <w:r w:rsidRPr="00E34718">
        <w:rPr>
          <w:rFonts w:ascii="Arial" w:hAnsi="Arial" w:cs="Arial"/>
          <w:sz w:val="24"/>
          <w:szCs w:val="24"/>
        </w:rPr>
        <w:t xml:space="preserve"> </w:t>
      </w:r>
      <w:r w:rsidR="0083106A" w:rsidRPr="00E34718">
        <w:rPr>
          <w:rFonts w:ascii="Arial" w:hAnsi="Arial" w:cs="Arial"/>
          <w:sz w:val="24"/>
          <w:szCs w:val="24"/>
        </w:rPr>
        <w:t>essay</w:t>
      </w:r>
      <w:r w:rsidR="00B231A6" w:rsidRPr="00E34718">
        <w:rPr>
          <w:rFonts w:ascii="Arial" w:hAnsi="Arial" w:cs="Arial"/>
          <w:sz w:val="24"/>
          <w:szCs w:val="24"/>
        </w:rPr>
        <w:t xml:space="preserve">, </w:t>
      </w:r>
      <w:r w:rsidRPr="00E34718">
        <w:rPr>
          <w:rFonts w:ascii="Arial" w:hAnsi="Arial" w:cs="Arial"/>
          <w:sz w:val="24"/>
          <w:szCs w:val="24"/>
        </w:rPr>
        <w:t xml:space="preserve">we talk about the learning theories which are one of the foundations of education and influence the climate and activity within classrooms. The learning theories </w:t>
      </w:r>
      <w:r w:rsidR="0083106A" w:rsidRPr="00E34718">
        <w:rPr>
          <w:rFonts w:ascii="Arial" w:hAnsi="Arial" w:cs="Arial"/>
          <w:sz w:val="24"/>
          <w:szCs w:val="24"/>
        </w:rPr>
        <w:t>are crucial</w:t>
      </w:r>
      <w:r w:rsidRPr="00E34718">
        <w:rPr>
          <w:rFonts w:ascii="Arial" w:hAnsi="Arial" w:cs="Arial"/>
          <w:sz w:val="24"/>
          <w:szCs w:val="24"/>
        </w:rPr>
        <w:t xml:space="preserve"> to </w:t>
      </w:r>
      <w:r w:rsidR="0083106A" w:rsidRPr="00E34718">
        <w:rPr>
          <w:rFonts w:ascii="Arial" w:hAnsi="Arial" w:cs="Arial"/>
          <w:sz w:val="24"/>
          <w:szCs w:val="24"/>
        </w:rPr>
        <w:t>the</w:t>
      </w:r>
      <w:r w:rsidRPr="00E34718">
        <w:rPr>
          <w:rFonts w:ascii="Arial" w:hAnsi="Arial" w:cs="Arial"/>
          <w:sz w:val="24"/>
          <w:szCs w:val="24"/>
        </w:rPr>
        <w:t xml:space="preserve"> development and understanding</w:t>
      </w:r>
      <w:r w:rsidR="0083106A" w:rsidRPr="00E34718">
        <w:rPr>
          <w:rFonts w:ascii="Arial" w:hAnsi="Arial" w:cs="Arial"/>
          <w:sz w:val="24"/>
          <w:szCs w:val="24"/>
        </w:rPr>
        <w:t xml:space="preserve"> of the learning</w:t>
      </w:r>
      <w:r w:rsidR="00EA6A7C" w:rsidRPr="00E34718">
        <w:rPr>
          <w:rFonts w:ascii="Arial" w:hAnsi="Arial" w:cs="Arial"/>
          <w:sz w:val="24"/>
          <w:szCs w:val="24"/>
        </w:rPr>
        <w:t xml:space="preserve"> circles</w:t>
      </w:r>
      <w:r w:rsidRPr="00E34718">
        <w:rPr>
          <w:rFonts w:ascii="Arial" w:hAnsi="Arial" w:cs="Arial"/>
          <w:sz w:val="24"/>
          <w:szCs w:val="24"/>
        </w:rPr>
        <w:t>. Most focus ones are </w:t>
      </w:r>
      <w:r w:rsidR="0083106A" w:rsidRPr="00E34718">
        <w:rPr>
          <w:rFonts w:ascii="Arial" w:hAnsi="Arial" w:cs="Arial"/>
          <w:sz w:val="24"/>
          <w:szCs w:val="24"/>
        </w:rPr>
        <w:t xml:space="preserve">Social and Humanism, </w:t>
      </w:r>
      <w:r w:rsidRPr="00E34718">
        <w:rPr>
          <w:rFonts w:ascii="Arial" w:hAnsi="Arial" w:cs="Arial"/>
          <w:sz w:val="24"/>
          <w:szCs w:val="24"/>
        </w:rPr>
        <w:t>behavio</w:t>
      </w:r>
      <w:r w:rsidR="0083106A" w:rsidRPr="00E34718">
        <w:rPr>
          <w:rFonts w:ascii="Arial" w:hAnsi="Arial" w:cs="Arial"/>
          <w:sz w:val="24"/>
          <w:szCs w:val="24"/>
        </w:rPr>
        <w:t>u</w:t>
      </w:r>
      <w:r w:rsidRPr="00E34718">
        <w:rPr>
          <w:rFonts w:ascii="Arial" w:hAnsi="Arial" w:cs="Arial"/>
          <w:sz w:val="24"/>
          <w:szCs w:val="24"/>
        </w:rPr>
        <w:t xml:space="preserve">rism, constructivism, and cognitivism which we used in the class and discussed clearly.  </w:t>
      </w:r>
      <w:r w:rsidR="00E34718">
        <w:rPr>
          <w:rFonts w:ascii="Arial" w:hAnsi="Arial" w:cs="Arial"/>
          <w:sz w:val="24"/>
          <w:szCs w:val="24"/>
        </w:rPr>
        <w:t xml:space="preserve">The </w:t>
      </w:r>
      <w:r w:rsidR="00CD638D">
        <w:rPr>
          <w:rFonts w:ascii="Arial" w:hAnsi="Arial" w:cs="Arial"/>
          <w:sz w:val="24"/>
          <w:szCs w:val="24"/>
        </w:rPr>
        <w:t>theory of behaviourism is based on series of rewards and punishments which occurs the learning during for today’s classroom environment. Where the theory of cognitivism is based on mind how it works during the learning process in a classroom such as learning outcomes of a class where information has been collected by learners. But the constructivism idea is based on how to construct knowledge and bringing learners in to the learning process and interaction together in order to allow them to complete tasks independently. While the humanism theory is based on the individual potential on the learning approaches rather than meeting the target, according to Maslow the person focus is priority and has affect on the learners needs to trust themselves and determine their own goals. Hence, the leaners are classroom cantered where teachers are facilitators and supporting the students.</w:t>
      </w:r>
    </w:p>
    <w:p w14:paraId="7CDE2DE8" w14:textId="77777777" w:rsidR="00CD638D" w:rsidRDefault="00CD638D" w:rsidP="00E34718">
      <w:pPr>
        <w:spacing w:after="0" w:line="480" w:lineRule="auto"/>
        <w:jc w:val="both"/>
        <w:rPr>
          <w:rFonts w:ascii="Arial" w:hAnsi="Arial" w:cs="Arial"/>
          <w:sz w:val="24"/>
          <w:szCs w:val="24"/>
        </w:rPr>
      </w:pPr>
    </w:p>
    <w:p w14:paraId="35F72C1F" w14:textId="30BE4370" w:rsidR="00CD638D" w:rsidRPr="00E34718" w:rsidRDefault="00E34718" w:rsidP="00E34718">
      <w:pPr>
        <w:spacing w:after="0" w:line="480" w:lineRule="auto"/>
        <w:jc w:val="both"/>
        <w:rPr>
          <w:rFonts w:ascii="Arial" w:hAnsi="Arial" w:cs="Arial"/>
          <w:b/>
          <w:sz w:val="24"/>
          <w:szCs w:val="24"/>
        </w:rPr>
      </w:pPr>
      <w:r w:rsidRPr="00E34718">
        <w:rPr>
          <w:rFonts w:ascii="Arial" w:hAnsi="Arial" w:cs="Arial"/>
          <w:b/>
          <w:sz w:val="24"/>
          <w:szCs w:val="24"/>
        </w:rPr>
        <w:t>Methodology</w:t>
      </w:r>
    </w:p>
    <w:p w14:paraId="4B1C98F4" w14:textId="7FA61AEC" w:rsidR="00E22B39" w:rsidRPr="00E34718" w:rsidRDefault="00780C10" w:rsidP="00E34718">
      <w:pPr>
        <w:autoSpaceDE w:val="0"/>
        <w:autoSpaceDN w:val="0"/>
        <w:adjustRightInd w:val="0"/>
        <w:spacing w:after="0" w:line="480" w:lineRule="auto"/>
        <w:jc w:val="both"/>
        <w:rPr>
          <w:rFonts w:ascii="Arial" w:hAnsi="Arial" w:cs="Arial"/>
          <w:color w:val="000000" w:themeColor="text1"/>
          <w:sz w:val="24"/>
          <w:szCs w:val="27"/>
        </w:rPr>
      </w:pPr>
      <w:r w:rsidRPr="00E34718">
        <w:rPr>
          <w:rFonts w:ascii="Arial" w:hAnsi="Arial" w:cs="Arial"/>
          <w:color w:val="000000" w:themeColor="text1"/>
          <w:sz w:val="24"/>
          <w:szCs w:val="27"/>
        </w:rPr>
        <w:t>The h</w:t>
      </w:r>
      <w:r w:rsidR="00EA6A7C" w:rsidRPr="00E34718">
        <w:rPr>
          <w:rFonts w:ascii="Arial" w:hAnsi="Arial" w:cs="Arial"/>
          <w:color w:val="000000" w:themeColor="text1"/>
          <w:sz w:val="24"/>
          <w:szCs w:val="27"/>
        </w:rPr>
        <w:t xml:space="preserve">umanism is a school of thought </w:t>
      </w:r>
      <w:r w:rsidRPr="00E34718">
        <w:rPr>
          <w:rFonts w:ascii="Arial" w:hAnsi="Arial" w:cs="Arial"/>
          <w:color w:val="000000" w:themeColor="text1"/>
          <w:sz w:val="24"/>
          <w:szCs w:val="27"/>
        </w:rPr>
        <w:t xml:space="preserve">and foundation </w:t>
      </w:r>
      <w:r w:rsidR="00EA6A7C" w:rsidRPr="00E34718">
        <w:rPr>
          <w:rFonts w:ascii="Arial" w:hAnsi="Arial" w:cs="Arial"/>
          <w:color w:val="000000" w:themeColor="text1"/>
          <w:sz w:val="24"/>
          <w:szCs w:val="27"/>
        </w:rPr>
        <w:t>that believes human beings are different from</w:t>
      </w:r>
      <w:r w:rsidRPr="00E34718">
        <w:rPr>
          <w:rFonts w:ascii="Arial" w:hAnsi="Arial" w:cs="Arial"/>
          <w:color w:val="000000" w:themeColor="text1"/>
          <w:sz w:val="24"/>
          <w:szCs w:val="27"/>
        </w:rPr>
        <w:t xml:space="preserve"> the </w:t>
      </w:r>
      <w:r w:rsidR="00EA6A7C" w:rsidRPr="00E34718">
        <w:rPr>
          <w:rFonts w:ascii="Arial" w:hAnsi="Arial" w:cs="Arial"/>
          <w:color w:val="000000" w:themeColor="text1"/>
          <w:sz w:val="24"/>
          <w:szCs w:val="27"/>
        </w:rPr>
        <w:t xml:space="preserve">other species and </w:t>
      </w:r>
      <w:r w:rsidRPr="00E34718">
        <w:rPr>
          <w:rFonts w:ascii="Arial" w:hAnsi="Arial" w:cs="Arial"/>
          <w:color w:val="000000" w:themeColor="text1"/>
          <w:sz w:val="24"/>
          <w:szCs w:val="27"/>
        </w:rPr>
        <w:t>show</w:t>
      </w:r>
      <w:r w:rsidR="00EA6A7C" w:rsidRPr="00E34718">
        <w:rPr>
          <w:rFonts w:ascii="Arial" w:hAnsi="Arial" w:cs="Arial"/>
          <w:color w:val="000000" w:themeColor="text1"/>
          <w:sz w:val="24"/>
          <w:szCs w:val="27"/>
        </w:rPr>
        <w:t xml:space="preserve"> capacities not found in animals (</w:t>
      </w:r>
      <w:proofErr w:type="spellStart"/>
      <w:r w:rsidR="00EA6A7C" w:rsidRPr="00E34718">
        <w:rPr>
          <w:rFonts w:ascii="Arial" w:hAnsi="Arial" w:cs="Arial"/>
          <w:color w:val="000000" w:themeColor="text1"/>
          <w:sz w:val="24"/>
          <w:szCs w:val="27"/>
        </w:rPr>
        <w:t>Edwords</w:t>
      </w:r>
      <w:proofErr w:type="spellEnd"/>
      <w:r w:rsidR="00EA6A7C" w:rsidRPr="00E34718">
        <w:rPr>
          <w:rFonts w:ascii="Arial" w:hAnsi="Arial" w:cs="Arial"/>
          <w:color w:val="000000" w:themeColor="text1"/>
          <w:sz w:val="24"/>
          <w:szCs w:val="27"/>
        </w:rPr>
        <w:t>, 1989).</w:t>
      </w:r>
      <w:r w:rsidRPr="00E34718">
        <w:rPr>
          <w:rFonts w:ascii="Arial" w:hAnsi="Arial" w:cs="Arial"/>
          <w:color w:val="000000" w:themeColor="text1"/>
          <w:sz w:val="24"/>
          <w:szCs w:val="27"/>
        </w:rPr>
        <w:t xml:space="preserve"> The h</w:t>
      </w:r>
      <w:r w:rsidR="00EA6A7C" w:rsidRPr="00E34718">
        <w:rPr>
          <w:rFonts w:ascii="Arial" w:hAnsi="Arial" w:cs="Arial"/>
          <w:color w:val="000000" w:themeColor="text1"/>
          <w:sz w:val="24"/>
          <w:szCs w:val="27"/>
        </w:rPr>
        <w:t>umanists</w:t>
      </w:r>
      <w:r w:rsidRPr="00E34718">
        <w:rPr>
          <w:rFonts w:ascii="Arial" w:hAnsi="Arial" w:cs="Arial"/>
          <w:color w:val="000000" w:themeColor="text1"/>
          <w:sz w:val="24"/>
          <w:szCs w:val="27"/>
        </w:rPr>
        <w:t xml:space="preserve"> are</w:t>
      </w:r>
      <w:r w:rsidR="00EA6A7C" w:rsidRPr="00E34718">
        <w:rPr>
          <w:rFonts w:ascii="Arial" w:hAnsi="Arial" w:cs="Arial"/>
          <w:color w:val="000000" w:themeColor="text1"/>
          <w:sz w:val="24"/>
          <w:szCs w:val="27"/>
        </w:rPr>
        <w:t xml:space="preserve"> primacy to the study of human </w:t>
      </w:r>
      <w:r w:rsidRPr="00E34718">
        <w:rPr>
          <w:rFonts w:ascii="Arial" w:hAnsi="Arial" w:cs="Arial"/>
          <w:color w:val="000000" w:themeColor="text1"/>
          <w:sz w:val="24"/>
          <w:szCs w:val="27"/>
        </w:rPr>
        <w:t xml:space="preserve">interest and </w:t>
      </w:r>
      <w:r w:rsidR="00EA6A7C" w:rsidRPr="00E34718">
        <w:rPr>
          <w:rFonts w:ascii="Arial" w:hAnsi="Arial" w:cs="Arial"/>
          <w:color w:val="000000" w:themeColor="text1"/>
          <w:sz w:val="24"/>
          <w:szCs w:val="27"/>
        </w:rPr>
        <w:t xml:space="preserve">needs. </w:t>
      </w:r>
      <w:r w:rsidRPr="00E34718">
        <w:rPr>
          <w:rFonts w:ascii="Arial" w:hAnsi="Arial" w:cs="Arial"/>
          <w:color w:val="000000" w:themeColor="text1"/>
          <w:sz w:val="24"/>
          <w:szCs w:val="27"/>
        </w:rPr>
        <w:t>The argument is</w:t>
      </w:r>
      <w:r w:rsidR="00EA6A7C" w:rsidRPr="00E34718">
        <w:rPr>
          <w:rFonts w:ascii="Arial" w:hAnsi="Arial" w:cs="Arial"/>
          <w:color w:val="000000" w:themeColor="text1"/>
          <w:sz w:val="24"/>
          <w:szCs w:val="27"/>
        </w:rPr>
        <w:t xml:space="preserve"> that human beings behave out of </w:t>
      </w:r>
      <w:r w:rsidRPr="00E34718">
        <w:rPr>
          <w:rFonts w:ascii="Arial" w:hAnsi="Arial" w:cs="Arial"/>
          <w:color w:val="000000" w:themeColor="text1"/>
          <w:sz w:val="24"/>
          <w:szCs w:val="27"/>
        </w:rPr>
        <w:t xml:space="preserve">values and </w:t>
      </w:r>
      <w:r w:rsidR="00EA6A7C" w:rsidRPr="00E34718">
        <w:rPr>
          <w:rFonts w:ascii="Arial" w:hAnsi="Arial" w:cs="Arial"/>
          <w:color w:val="000000" w:themeColor="text1"/>
          <w:sz w:val="24"/>
          <w:szCs w:val="27"/>
        </w:rPr>
        <w:t>intentionality</w:t>
      </w:r>
      <w:r w:rsidRPr="00E34718">
        <w:rPr>
          <w:rFonts w:ascii="Arial" w:hAnsi="Arial" w:cs="Arial"/>
          <w:color w:val="000000" w:themeColor="text1"/>
          <w:sz w:val="24"/>
          <w:szCs w:val="27"/>
        </w:rPr>
        <w:t xml:space="preserve"> </w:t>
      </w:r>
      <w:r w:rsidR="00EA6A7C" w:rsidRPr="00E34718">
        <w:rPr>
          <w:rFonts w:ascii="Arial" w:hAnsi="Arial" w:cs="Arial"/>
          <w:color w:val="000000" w:themeColor="text1"/>
          <w:sz w:val="24"/>
          <w:szCs w:val="27"/>
        </w:rPr>
        <w:t>(</w:t>
      </w:r>
      <w:r w:rsidR="00D7724B" w:rsidRPr="00E34718">
        <w:rPr>
          <w:rFonts w:ascii="Arial" w:hAnsi="Arial" w:cs="Arial"/>
          <w:color w:val="000000" w:themeColor="text1"/>
          <w:sz w:val="24"/>
          <w:szCs w:val="27"/>
        </w:rPr>
        <w:t xml:space="preserve">Ore and </w:t>
      </w:r>
      <w:r w:rsidR="00EA6A7C" w:rsidRPr="00E34718">
        <w:rPr>
          <w:rFonts w:ascii="Arial" w:hAnsi="Arial" w:cs="Arial"/>
          <w:color w:val="000000" w:themeColor="text1"/>
          <w:sz w:val="24"/>
          <w:szCs w:val="27"/>
        </w:rPr>
        <w:t xml:space="preserve">Kurtz, 2000). </w:t>
      </w:r>
      <w:r w:rsidRPr="00E34718">
        <w:rPr>
          <w:rFonts w:ascii="Arial" w:hAnsi="Arial" w:cs="Arial"/>
          <w:color w:val="000000" w:themeColor="text1"/>
          <w:sz w:val="24"/>
          <w:szCs w:val="27"/>
        </w:rPr>
        <w:t>I</w:t>
      </w:r>
      <w:r w:rsidR="00EA6A7C" w:rsidRPr="00E34718">
        <w:rPr>
          <w:rFonts w:ascii="Arial" w:hAnsi="Arial" w:cs="Arial"/>
          <w:color w:val="000000" w:themeColor="text1"/>
          <w:sz w:val="24"/>
          <w:szCs w:val="27"/>
        </w:rPr>
        <w:t>n contrast</w:t>
      </w:r>
      <w:r w:rsidRPr="00E34718">
        <w:rPr>
          <w:rFonts w:ascii="Arial" w:hAnsi="Arial" w:cs="Arial"/>
          <w:color w:val="000000" w:themeColor="text1"/>
          <w:sz w:val="24"/>
          <w:szCs w:val="27"/>
        </w:rPr>
        <w:t>, where the</w:t>
      </w:r>
      <w:r w:rsidR="00EA6A7C" w:rsidRPr="00E34718">
        <w:rPr>
          <w:rFonts w:ascii="Arial" w:hAnsi="Arial" w:cs="Arial"/>
          <w:color w:val="000000" w:themeColor="text1"/>
          <w:sz w:val="24"/>
          <w:szCs w:val="27"/>
        </w:rPr>
        <w:t xml:space="preserve"> operant conditioning</w:t>
      </w:r>
      <w:r w:rsidRPr="00E34718">
        <w:rPr>
          <w:rFonts w:ascii="Arial" w:hAnsi="Arial" w:cs="Arial"/>
          <w:color w:val="000000" w:themeColor="text1"/>
          <w:sz w:val="24"/>
          <w:szCs w:val="27"/>
        </w:rPr>
        <w:t xml:space="preserve"> </w:t>
      </w:r>
      <w:r w:rsidR="00EA6A7C" w:rsidRPr="00E34718">
        <w:rPr>
          <w:rFonts w:ascii="Arial" w:hAnsi="Arial" w:cs="Arial"/>
          <w:color w:val="000000" w:themeColor="text1"/>
          <w:sz w:val="24"/>
          <w:szCs w:val="27"/>
        </w:rPr>
        <w:t xml:space="preserve">theorists </w:t>
      </w:r>
      <w:r w:rsidRPr="00E34718">
        <w:rPr>
          <w:rFonts w:ascii="Arial" w:hAnsi="Arial" w:cs="Arial"/>
          <w:color w:val="000000" w:themeColor="text1"/>
          <w:sz w:val="24"/>
          <w:szCs w:val="27"/>
        </w:rPr>
        <w:t>are highlighting which</w:t>
      </w:r>
      <w:r w:rsidR="00EA6A7C" w:rsidRPr="00E34718">
        <w:rPr>
          <w:rFonts w:ascii="Arial" w:hAnsi="Arial" w:cs="Arial"/>
          <w:color w:val="000000" w:themeColor="text1"/>
          <w:sz w:val="24"/>
          <w:szCs w:val="27"/>
        </w:rPr>
        <w:t xml:space="preserve"> all </w:t>
      </w:r>
      <w:r w:rsidRPr="00E34718">
        <w:rPr>
          <w:rFonts w:ascii="Arial" w:hAnsi="Arial" w:cs="Arial"/>
          <w:color w:val="000000" w:themeColor="text1"/>
          <w:sz w:val="24"/>
          <w:szCs w:val="27"/>
        </w:rPr>
        <w:lastRenderedPageBreak/>
        <w:t>behaviour</w:t>
      </w:r>
      <w:r w:rsidR="00EA6A7C" w:rsidRPr="00E34718">
        <w:rPr>
          <w:rFonts w:ascii="Arial" w:hAnsi="Arial" w:cs="Arial"/>
          <w:color w:val="000000" w:themeColor="text1"/>
          <w:sz w:val="24"/>
          <w:szCs w:val="27"/>
        </w:rPr>
        <w:t xml:space="preserve"> </w:t>
      </w:r>
      <w:r w:rsidRPr="00E34718">
        <w:rPr>
          <w:rFonts w:ascii="Arial" w:hAnsi="Arial" w:cs="Arial"/>
          <w:color w:val="000000" w:themeColor="text1"/>
          <w:sz w:val="24"/>
          <w:szCs w:val="27"/>
        </w:rPr>
        <w:t xml:space="preserve">comes as </w:t>
      </w:r>
      <w:r w:rsidR="00B36773" w:rsidRPr="00E34718">
        <w:rPr>
          <w:rFonts w:ascii="Arial" w:hAnsi="Arial" w:cs="Arial"/>
          <w:color w:val="000000" w:themeColor="text1"/>
          <w:sz w:val="24"/>
          <w:szCs w:val="27"/>
        </w:rPr>
        <w:t>a result</w:t>
      </w:r>
      <w:r w:rsidR="00EA6A7C" w:rsidRPr="00E34718">
        <w:rPr>
          <w:rFonts w:ascii="Arial" w:hAnsi="Arial" w:cs="Arial"/>
          <w:color w:val="000000" w:themeColor="text1"/>
          <w:sz w:val="24"/>
          <w:szCs w:val="27"/>
        </w:rPr>
        <w:t xml:space="preserve"> of the application of</w:t>
      </w:r>
      <w:r w:rsidRPr="00E34718">
        <w:rPr>
          <w:rFonts w:ascii="Arial" w:hAnsi="Arial" w:cs="Arial"/>
          <w:color w:val="000000" w:themeColor="text1"/>
          <w:sz w:val="24"/>
          <w:szCs w:val="27"/>
        </w:rPr>
        <w:t xml:space="preserve"> </w:t>
      </w:r>
      <w:r w:rsidR="00EA6A7C" w:rsidRPr="00E34718">
        <w:rPr>
          <w:rFonts w:ascii="Arial" w:hAnsi="Arial" w:cs="Arial"/>
          <w:color w:val="000000" w:themeColor="text1"/>
          <w:sz w:val="24"/>
          <w:szCs w:val="27"/>
        </w:rPr>
        <w:t xml:space="preserve">consequences </w:t>
      </w:r>
      <w:r w:rsidR="00B36773" w:rsidRPr="00E34718">
        <w:rPr>
          <w:rFonts w:ascii="Arial" w:hAnsi="Arial" w:cs="Arial"/>
          <w:color w:val="000000" w:themeColor="text1"/>
          <w:sz w:val="24"/>
          <w:szCs w:val="27"/>
        </w:rPr>
        <w:t>as well as the</w:t>
      </w:r>
      <w:r w:rsidR="00EA6A7C" w:rsidRPr="00E34718">
        <w:rPr>
          <w:rFonts w:ascii="Arial" w:hAnsi="Arial" w:cs="Arial"/>
          <w:color w:val="000000" w:themeColor="text1"/>
          <w:sz w:val="24"/>
          <w:szCs w:val="27"/>
        </w:rPr>
        <w:t xml:space="preserve"> beliefs of cognitive psychologists who </w:t>
      </w:r>
      <w:r w:rsidR="00B36773" w:rsidRPr="00E34718">
        <w:rPr>
          <w:rFonts w:ascii="Arial" w:hAnsi="Arial" w:cs="Arial"/>
          <w:color w:val="000000" w:themeColor="text1"/>
          <w:sz w:val="24"/>
          <w:szCs w:val="27"/>
        </w:rPr>
        <w:t xml:space="preserve">illustrate the ideas and </w:t>
      </w:r>
      <w:r w:rsidR="00EA6A7C" w:rsidRPr="00E34718">
        <w:rPr>
          <w:rFonts w:ascii="Arial" w:hAnsi="Arial" w:cs="Arial"/>
          <w:color w:val="000000" w:themeColor="text1"/>
          <w:sz w:val="24"/>
          <w:szCs w:val="27"/>
        </w:rPr>
        <w:t xml:space="preserve">concepts </w:t>
      </w:r>
      <w:r w:rsidR="00B36773" w:rsidRPr="00E34718">
        <w:rPr>
          <w:rFonts w:ascii="Arial" w:hAnsi="Arial" w:cs="Arial"/>
          <w:color w:val="000000" w:themeColor="text1"/>
          <w:sz w:val="24"/>
          <w:szCs w:val="27"/>
        </w:rPr>
        <w:t xml:space="preserve">of discovering information </w:t>
      </w:r>
      <w:r w:rsidR="00EA6A7C" w:rsidRPr="00E34718">
        <w:rPr>
          <w:rFonts w:ascii="Arial" w:hAnsi="Arial" w:cs="Arial"/>
          <w:color w:val="000000" w:themeColor="text1"/>
          <w:sz w:val="24"/>
          <w:szCs w:val="27"/>
        </w:rPr>
        <w:t>is</w:t>
      </w:r>
      <w:r w:rsidR="00B36773" w:rsidRPr="00E34718">
        <w:rPr>
          <w:rFonts w:ascii="Arial" w:hAnsi="Arial" w:cs="Arial"/>
          <w:color w:val="000000" w:themeColor="text1"/>
          <w:sz w:val="24"/>
          <w:szCs w:val="27"/>
        </w:rPr>
        <w:t xml:space="preserve"> the main</w:t>
      </w:r>
      <w:r w:rsidR="00EA6A7C" w:rsidRPr="00E34718">
        <w:rPr>
          <w:rFonts w:ascii="Arial" w:hAnsi="Arial" w:cs="Arial"/>
          <w:color w:val="000000" w:themeColor="text1"/>
          <w:sz w:val="24"/>
          <w:szCs w:val="27"/>
        </w:rPr>
        <w:t xml:space="preserve"> factor in human</w:t>
      </w:r>
      <w:r w:rsidRPr="00E34718">
        <w:rPr>
          <w:rFonts w:ascii="Arial" w:hAnsi="Arial" w:cs="Arial"/>
          <w:color w:val="000000" w:themeColor="text1"/>
          <w:sz w:val="24"/>
          <w:szCs w:val="27"/>
        </w:rPr>
        <w:t xml:space="preserve"> </w:t>
      </w:r>
      <w:r w:rsidR="00EA6A7C" w:rsidRPr="00E34718">
        <w:rPr>
          <w:rFonts w:ascii="Arial" w:hAnsi="Arial" w:cs="Arial"/>
          <w:color w:val="000000" w:themeColor="text1"/>
          <w:sz w:val="24"/>
          <w:szCs w:val="27"/>
        </w:rPr>
        <w:t xml:space="preserve">learning. </w:t>
      </w:r>
      <w:r w:rsidR="00B36773" w:rsidRPr="00E34718">
        <w:rPr>
          <w:rFonts w:ascii="Arial" w:hAnsi="Arial" w:cs="Arial"/>
          <w:color w:val="000000" w:themeColor="text1"/>
          <w:sz w:val="24"/>
          <w:szCs w:val="27"/>
        </w:rPr>
        <w:t>This theory</w:t>
      </w:r>
      <w:r w:rsidR="00EA6A7C" w:rsidRPr="00E34718">
        <w:rPr>
          <w:rFonts w:ascii="Arial" w:hAnsi="Arial" w:cs="Arial"/>
          <w:color w:val="000000" w:themeColor="text1"/>
          <w:sz w:val="24"/>
          <w:szCs w:val="27"/>
        </w:rPr>
        <w:t xml:space="preserve"> believe that it is </w:t>
      </w:r>
      <w:r w:rsidR="00B36773" w:rsidRPr="00E34718">
        <w:rPr>
          <w:rFonts w:ascii="Arial" w:hAnsi="Arial" w:cs="Arial"/>
          <w:color w:val="000000" w:themeColor="text1"/>
          <w:sz w:val="24"/>
          <w:szCs w:val="27"/>
        </w:rPr>
        <w:t>important</w:t>
      </w:r>
      <w:r w:rsidR="00EA6A7C" w:rsidRPr="00E34718">
        <w:rPr>
          <w:rFonts w:ascii="Arial" w:hAnsi="Arial" w:cs="Arial"/>
          <w:color w:val="000000" w:themeColor="text1"/>
          <w:sz w:val="24"/>
          <w:szCs w:val="27"/>
        </w:rPr>
        <w:t xml:space="preserve"> to study the person as a</w:t>
      </w:r>
      <w:r w:rsidRPr="00E34718">
        <w:rPr>
          <w:rFonts w:ascii="Arial" w:hAnsi="Arial" w:cs="Arial"/>
          <w:color w:val="000000" w:themeColor="text1"/>
          <w:sz w:val="24"/>
          <w:szCs w:val="27"/>
        </w:rPr>
        <w:t xml:space="preserve"> </w:t>
      </w:r>
      <w:r w:rsidR="00EA6A7C" w:rsidRPr="00E34718">
        <w:rPr>
          <w:rFonts w:ascii="Arial" w:hAnsi="Arial" w:cs="Arial"/>
          <w:color w:val="000000" w:themeColor="text1"/>
          <w:sz w:val="24"/>
          <w:szCs w:val="27"/>
        </w:rPr>
        <w:t xml:space="preserve">whole, </w:t>
      </w:r>
      <w:r w:rsidR="00B36773" w:rsidRPr="00E34718">
        <w:rPr>
          <w:rFonts w:ascii="Arial" w:hAnsi="Arial" w:cs="Arial"/>
          <w:color w:val="000000" w:themeColor="text1"/>
          <w:sz w:val="24"/>
          <w:szCs w:val="27"/>
        </w:rPr>
        <w:t>in many cases where the</w:t>
      </w:r>
      <w:r w:rsidR="00EA6A7C" w:rsidRPr="00E34718">
        <w:rPr>
          <w:rFonts w:ascii="Arial" w:hAnsi="Arial" w:cs="Arial"/>
          <w:color w:val="000000" w:themeColor="text1"/>
          <w:sz w:val="24"/>
          <w:szCs w:val="27"/>
        </w:rPr>
        <w:t xml:space="preserve"> individual grows and develops over the lifespan. The</w:t>
      </w:r>
      <w:r w:rsidR="00B36773" w:rsidRPr="00E34718">
        <w:rPr>
          <w:rFonts w:ascii="Arial" w:hAnsi="Arial" w:cs="Arial"/>
          <w:color w:val="000000" w:themeColor="text1"/>
          <w:sz w:val="24"/>
          <w:szCs w:val="27"/>
        </w:rPr>
        <w:t xml:space="preserve"> goal setting and</w:t>
      </w:r>
      <w:r w:rsidR="00EA6A7C" w:rsidRPr="00E34718">
        <w:rPr>
          <w:rFonts w:ascii="Arial" w:hAnsi="Arial" w:cs="Arial"/>
          <w:color w:val="000000" w:themeColor="text1"/>
          <w:sz w:val="24"/>
          <w:szCs w:val="27"/>
        </w:rPr>
        <w:t xml:space="preserve"> motivation</w:t>
      </w:r>
      <w:r w:rsidR="00B36773" w:rsidRPr="00E34718">
        <w:rPr>
          <w:rFonts w:ascii="Arial" w:hAnsi="Arial" w:cs="Arial"/>
          <w:color w:val="000000" w:themeColor="text1"/>
          <w:sz w:val="24"/>
          <w:szCs w:val="27"/>
        </w:rPr>
        <w:t xml:space="preserve"> are</w:t>
      </w:r>
      <w:r w:rsidR="00EA6A7C" w:rsidRPr="00E34718">
        <w:rPr>
          <w:rFonts w:ascii="Arial" w:hAnsi="Arial" w:cs="Arial"/>
          <w:color w:val="000000" w:themeColor="text1"/>
          <w:sz w:val="24"/>
          <w:szCs w:val="27"/>
        </w:rPr>
        <w:t xml:space="preserve"> also areas of special interest.</w:t>
      </w:r>
      <w:r w:rsidR="00B36773" w:rsidRPr="00E34718">
        <w:rPr>
          <w:rFonts w:ascii="Arial" w:hAnsi="Arial" w:cs="Arial"/>
          <w:color w:val="000000" w:themeColor="text1"/>
          <w:sz w:val="24"/>
          <w:szCs w:val="27"/>
        </w:rPr>
        <w:t xml:space="preserve"> Where the cognitivism theory is different in design issues and been an interest topic in recent years. Because the psychologists have shown and tasted their scopes by developing teaching models differently compare to the innovation ones in education which are based on cognitive learning theory </w:t>
      </w:r>
      <w:r w:rsidR="00EA6A7C" w:rsidRPr="00E34718">
        <w:rPr>
          <w:rFonts w:ascii="Arial" w:hAnsi="Arial" w:cs="Arial"/>
          <w:sz w:val="24"/>
          <w:szCs w:val="24"/>
        </w:rPr>
        <w:t>(Anderson, 1987</w:t>
      </w:r>
      <w:r w:rsidR="00B36773" w:rsidRPr="00E34718">
        <w:rPr>
          <w:rFonts w:ascii="Arial" w:hAnsi="Arial" w:cs="Arial"/>
          <w:sz w:val="24"/>
          <w:szCs w:val="24"/>
        </w:rPr>
        <w:t xml:space="preserve">; </w:t>
      </w:r>
      <w:proofErr w:type="spellStart"/>
      <w:r w:rsidR="00EA6A7C" w:rsidRPr="00E34718">
        <w:rPr>
          <w:rFonts w:ascii="Arial" w:hAnsi="Arial" w:cs="Arial"/>
          <w:sz w:val="24"/>
          <w:szCs w:val="24"/>
        </w:rPr>
        <w:t>Rosenshine</w:t>
      </w:r>
      <w:proofErr w:type="spellEnd"/>
      <w:r w:rsidR="00EA6A7C" w:rsidRPr="00E34718">
        <w:rPr>
          <w:rFonts w:ascii="Arial" w:hAnsi="Arial" w:cs="Arial"/>
          <w:sz w:val="24"/>
          <w:szCs w:val="24"/>
        </w:rPr>
        <w:t xml:space="preserve"> &amp; Meister, 1994).</w:t>
      </w:r>
      <w:r w:rsidR="00B36773" w:rsidRPr="00E34718">
        <w:rPr>
          <w:rFonts w:ascii="Arial" w:hAnsi="Arial" w:cs="Arial"/>
          <w:sz w:val="24"/>
          <w:szCs w:val="24"/>
        </w:rPr>
        <w:t xml:space="preserve"> The other schools of learning such as Behaviourism</w:t>
      </w:r>
      <w:r w:rsidR="00EA6A7C" w:rsidRPr="00E34718">
        <w:rPr>
          <w:rFonts w:ascii="Arial" w:hAnsi="Arial" w:cs="Arial"/>
          <w:sz w:val="24"/>
          <w:szCs w:val="24"/>
        </w:rPr>
        <w:t xml:space="preserve"> and Constructivism</w:t>
      </w:r>
      <w:r w:rsidR="00B36773" w:rsidRPr="00E34718">
        <w:rPr>
          <w:rFonts w:ascii="Arial" w:hAnsi="Arial" w:cs="Arial"/>
          <w:sz w:val="24"/>
          <w:szCs w:val="24"/>
        </w:rPr>
        <w:t xml:space="preserve"> are the crucial and major </w:t>
      </w:r>
      <w:r w:rsidR="00EA6A7C" w:rsidRPr="00E34718">
        <w:rPr>
          <w:rFonts w:ascii="Arial" w:hAnsi="Arial" w:cs="Arial"/>
          <w:sz w:val="24"/>
          <w:szCs w:val="24"/>
        </w:rPr>
        <w:t xml:space="preserve">developers of the </w:t>
      </w:r>
      <w:r w:rsidR="00B36773" w:rsidRPr="00E34718">
        <w:rPr>
          <w:rFonts w:ascii="Arial" w:hAnsi="Arial" w:cs="Arial"/>
          <w:sz w:val="24"/>
          <w:szCs w:val="24"/>
        </w:rPr>
        <w:t>behaviourist</w:t>
      </w:r>
      <w:r w:rsidR="00EA6A7C" w:rsidRPr="00E34718">
        <w:rPr>
          <w:rFonts w:ascii="Arial" w:hAnsi="Arial" w:cs="Arial"/>
          <w:sz w:val="24"/>
          <w:szCs w:val="24"/>
        </w:rPr>
        <w:t xml:space="preserve"> school of thought </w:t>
      </w:r>
      <w:r w:rsidR="003E52A1" w:rsidRPr="00E34718">
        <w:rPr>
          <w:rFonts w:ascii="Arial" w:hAnsi="Arial" w:cs="Arial"/>
          <w:sz w:val="24"/>
          <w:szCs w:val="24"/>
        </w:rPr>
        <w:t>which show</w:t>
      </w:r>
      <w:r w:rsidR="00EA6A7C" w:rsidRPr="00E34718">
        <w:rPr>
          <w:rFonts w:ascii="Arial" w:hAnsi="Arial" w:cs="Arial"/>
          <w:sz w:val="24"/>
          <w:szCs w:val="24"/>
        </w:rPr>
        <w:t xml:space="preserve"> that</w:t>
      </w:r>
      <w:r w:rsidR="00B36773" w:rsidRPr="00E34718">
        <w:rPr>
          <w:rFonts w:ascii="Arial" w:hAnsi="Arial" w:cs="Arial"/>
          <w:sz w:val="24"/>
          <w:szCs w:val="24"/>
        </w:rPr>
        <w:t xml:space="preserve"> behaviour</w:t>
      </w:r>
      <w:r w:rsidR="00EA6A7C" w:rsidRPr="00E34718">
        <w:rPr>
          <w:rFonts w:ascii="Arial" w:hAnsi="Arial" w:cs="Arial"/>
          <w:sz w:val="24"/>
          <w:szCs w:val="24"/>
        </w:rPr>
        <w:t xml:space="preserve"> could be predicted and controlled (Skinner, 1974). </w:t>
      </w:r>
      <w:r w:rsidR="003E52A1" w:rsidRPr="00E34718">
        <w:rPr>
          <w:rFonts w:ascii="Arial" w:hAnsi="Arial" w:cs="Arial"/>
          <w:sz w:val="24"/>
          <w:szCs w:val="24"/>
        </w:rPr>
        <w:t xml:space="preserve">In their study, shown the way of </w:t>
      </w:r>
      <w:r w:rsidR="00EA6A7C" w:rsidRPr="00E34718">
        <w:rPr>
          <w:rFonts w:ascii="Arial" w:hAnsi="Arial" w:cs="Arial"/>
          <w:sz w:val="24"/>
          <w:szCs w:val="24"/>
        </w:rPr>
        <w:t>how learning is</w:t>
      </w:r>
      <w:r w:rsidR="00B36773" w:rsidRPr="00E34718">
        <w:rPr>
          <w:rFonts w:ascii="Arial" w:hAnsi="Arial" w:cs="Arial"/>
          <w:sz w:val="24"/>
          <w:szCs w:val="24"/>
        </w:rPr>
        <w:t xml:space="preserve"> </w:t>
      </w:r>
      <w:r w:rsidR="00EA6A7C" w:rsidRPr="00E34718">
        <w:rPr>
          <w:rFonts w:ascii="Arial" w:hAnsi="Arial" w:cs="Arial"/>
          <w:sz w:val="24"/>
          <w:szCs w:val="24"/>
        </w:rPr>
        <w:t xml:space="preserve">affected by changes in the environment. </w:t>
      </w:r>
      <w:r w:rsidR="003E52A1" w:rsidRPr="00E34718">
        <w:rPr>
          <w:rFonts w:ascii="Arial" w:hAnsi="Arial" w:cs="Arial"/>
          <w:sz w:val="24"/>
          <w:szCs w:val="24"/>
        </w:rPr>
        <w:t>In the meantime, t</w:t>
      </w:r>
      <w:r w:rsidR="00EA6A7C" w:rsidRPr="00E34718">
        <w:rPr>
          <w:rFonts w:ascii="Arial" w:hAnsi="Arial" w:cs="Arial"/>
          <w:sz w:val="24"/>
          <w:szCs w:val="24"/>
        </w:rPr>
        <w:t>he constructivists viewed learning as a search for</w:t>
      </w:r>
      <w:r w:rsidR="00B36773" w:rsidRPr="00E34718">
        <w:rPr>
          <w:rFonts w:ascii="Arial" w:hAnsi="Arial" w:cs="Arial"/>
          <w:sz w:val="24"/>
          <w:szCs w:val="24"/>
        </w:rPr>
        <w:t xml:space="preserve"> </w:t>
      </w:r>
      <w:r w:rsidR="00EA6A7C" w:rsidRPr="00E34718">
        <w:rPr>
          <w:rFonts w:ascii="Arial" w:hAnsi="Arial" w:cs="Arial"/>
          <w:sz w:val="24"/>
          <w:szCs w:val="24"/>
        </w:rPr>
        <w:t xml:space="preserve">meaning. </w:t>
      </w:r>
      <w:r w:rsidR="003E52A1" w:rsidRPr="00E34718">
        <w:rPr>
          <w:rFonts w:ascii="Arial" w:hAnsi="Arial" w:cs="Arial"/>
          <w:sz w:val="24"/>
          <w:szCs w:val="24"/>
        </w:rPr>
        <w:t>This is been</w:t>
      </w:r>
      <w:r w:rsidR="00EA6A7C" w:rsidRPr="00E34718">
        <w:rPr>
          <w:rFonts w:ascii="Arial" w:hAnsi="Arial" w:cs="Arial"/>
          <w:sz w:val="24"/>
          <w:szCs w:val="24"/>
        </w:rPr>
        <w:t xml:space="preserve"> described </w:t>
      </w:r>
      <w:r w:rsidR="003E52A1" w:rsidRPr="00E34718">
        <w:rPr>
          <w:rFonts w:ascii="Arial" w:hAnsi="Arial" w:cs="Arial"/>
          <w:sz w:val="24"/>
          <w:szCs w:val="24"/>
        </w:rPr>
        <w:t xml:space="preserve">as </w:t>
      </w:r>
      <w:r w:rsidR="00EA6A7C" w:rsidRPr="00E34718">
        <w:rPr>
          <w:rFonts w:ascii="Arial" w:hAnsi="Arial" w:cs="Arial"/>
          <w:sz w:val="24"/>
          <w:szCs w:val="24"/>
        </w:rPr>
        <w:t xml:space="preserve">elements that </w:t>
      </w:r>
      <w:r w:rsidR="003E52A1" w:rsidRPr="00E34718">
        <w:rPr>
          <w:rFonts w:ascii="Arial" w:hAnsi="Arial" w:cs="Arial"/>
          <w:sz w:val="24"/>
          <w:szCs w:val="24"/>
        </w:rPr>
        <w:t xml:space="preserve">will </w:t>
      </w:r>
      <w:r w:rsidR="00EA6A7C" w:rsidRPr="00E34718">
        <w:rPr>
          <w:rFonts w:ascii="Arial" w:hAnsi="Arial" w:cs="Arial"/>
          <w:sz w:val="24"/>
          <w:szCs w:val="24"/>
        </w:rPr>
        <w:t>help</w:t>
      </w:r>
      <w:r w:rsidR="003E52A1" w:rsidRPr="00E34718">
        <w:rPr>
          <w:rFonts w:ascii="Arial" w:hAnsi="Arial" w:cs="Arial"/>
          <w:sz w:val="24"/>
          <w:szCs w:val="24"/>
        </w:rPr>
        <w:t xml:space="preserve"> and</w:t>
      </w:r>
      <w:r w:rsidR="00EA6A7C" w:rsidRPr="00E34718">
        <w:rPr>
          <w:rFonts w:ascii="Arial" w:hAnsi="Arial" w:cs="Arial"/>
          <w:sz w:val="24"/>
          <w:szCs w:val="24"/>
        </w:rPr>
        <w:t xml:space="preserve"> predict what children understand</w:t>
      </w:r>
      <w:r w:rsidR="00B36773" w:rsidRPr="00E34718">
        <w:rPr>
          <w:rFonts w:ascii="Arial" w:hAnsi="Arial" w:cs="Arial"/>
          <w:sz w:val="24"/>
          <w:szCs w:val="24"/>
        </w:rPr>
        <w:t xml:space="preserve"> </w:t>
      </w:r>
      <w:r w:rsidR="00EA6A7C" w:rsidRPr="00E34718">
        <w:rPr>
          <w:rFonts w:ascii="Arial" w:hAnsi="Arial" w:cs="Arial"/>
          <w:sz w:val="24"/>
          <w:szCs w:val="24"/>
        </w:rPr>
        <w:t>at different stages (</w:t>
      </w:r>
      <w:proofErr w:type="spellStart"/>
      <w:r w:rsidR="00EA6A7C" w:rsidRPr="00E34718">
        <w:rPr>
          <w:rFonts w:ascii="Arial" w:hAnsi="Arial" w:cs="Arial"/>
          <w:sz w:val="24"/>
          <w:szCs w:val="24"/>
        </w:rPr>
        <w:t>Rummel</w:t>
      </w:r>
      <w:proofErr w:type="spellEnd"/>
      <w:r w:rsidR="00EA6A7C" w:rsidRPr="00E34718">
        <w:rPr>
          <w:rFonts w:ascii="Arial" w:hAnsi="Arial" w:cs="Arial"/>
          <w:sz w:val="24"/>
          <w:szCs w:val="24"/>
        </w:rPr>
        <w:t>, 2008). Details of both theories illuminate the differences and</w:t>
      </w:r>
      <w:r w:rsidRPr="00E34718">
        <w:rPr>
          <w:rFonts w:ascii="Arial" w:hAnsi="Arial" w:cs="Arial"/>
          <w:sz w:val="24"/>
          <w:szCs w:val="24"/>
        </w:rPr>
        <w:t xml:space="preserve"> </w:t>
      </w:r>
      <w:r w:rsidR="00EA6A7C" w:rsidRPr="00E34718">
        <w:rPr>
          <w:rFonts w:ascii="Arial" w:hAnsi="Arial" w:cs="Arial"/>
          <w:sz w:val="24"/>
          <w:szCs w:val="24"/>
        </w:rPr>
        <w:t xml:space="preserve">connections between the </w:t>
      </w:r>
      <w:r w:rsidR="003E52A1" w:rsidRPr="00E34718">
        <w:rPr>
          <w:rFonts w:ascii="Arial" w:hAnsi="Arial" w:cs="Arial"/>
          <w:sz w:val="24"/>
          <w:szCs w:val="24"/>
        </w:rPr>
        <w:t>behavioural</w:t>
      </w:r>
      <w:r w:rsidR="00EA6A7C" w:rsidRPr="00E34718">
        <w:rPr>
          <w:rFonts w:ascii="Arial" w:hAnsi="Arial" w:cs="Arial"/>
          <w:sz w:val="24"/>
          <w:szCs w:val="24"/>
        </w:rPr>
        <w:t xml:space="preserve"> and constructivist theories in relationship to how children</w:t>
      </w:r>
      <w:r w:rsidR="00B36773" w:rsidRPr="00E34718">
        <w:rPr>
          <w:rFonts w:ascii="Arial" w:hAnsi="Arial" w:cs="Arial"/>
          <w:sz w:val="24"/>
          <w:szCs w:val="24"/>
        </w:rPr>
        <w:t xml:space="preserve"> </w:t>
      </w:r>
      <w:r w:rsidR="00EA6A7C" w:rsidRPr="00E34718">
        <w:rPr>
          <w:rFonts w:ascii="Arial" w:hAnsi="Arial" w:cs="Arial"/>
          <w:sz w:val="24"/>
          <w:szCs w:val="24"/>
        </w:rPr>
        <w:t xml:space="preserve">learn and how their </w:t>
      </w:r>
      <w:r w:rsidR="003E52A1" w:rsidRPr="00E34718">
        <w:rPr>
          <w:rFonts w:ascii="Arial" w:hAnsi="Arial" w:cs="Arial"/>
          <w:sz w:val="24"/>
          <w:szCs w:val="24"/>
        </w:rPr>
        <w:t>behaviour</w:t>
      </w:r>
      <w:r w:rsidR="00EA6A7C" w:rsidRPr="00E34718">
        <w:rPr>
          <w:rFonts w:ascii="Arial" w:hAnsi="Arial" w:cs="Arial"/>
          <w:sz w:val="24"/>
          <w:szCs w:val="24"/>
        </w:rPr>
        <w:t xml:space="preserve"> is affected.</w:t>
      </w:r>
      <w:r w:rsidR="003E52A1" w:rsidRPr="00E34718">
        <w:rPr>
          <w:rFonts w:ascii="Arial" w:hAnsi="Arial" w:cs="Arial"/>
          <w:color w:val="000000" w:themeColor="text1"/>
          <w:sz w:val="24"/>
          <w:szCs w:val="27"/>
        </w:rPr>
        <w:t xml:space="preserve"> </w:t>
      </w:r>
      <w:r w:rsidRPr="00E34718">
        <w:rPr>
          <w:rFonts w:ascii="Arial" w:hAnsi="Arial" w:cs="Arial"/>
          <w:sz w:val="24"/>
          <w:szCs w:val="24"/>
        </w:rPr>
        <w:t>The</w:t>
      </w:r>
      <w:r w:rsidR="00E22B39" w:rsidRPr="00E34718">
        <w:rPr>
          <w:rFonts w:ascii="Arial" w:hAnsi="Arial" w:cs="Arial"/>
          <w:sz w:val="24"/>
          <w:szCs w:val="24"/>
        </w:rPr>
        <w:t> </w:t>
      </w:r>
      <w:r w:rsidR="00EA6A7C" w:rsidRPr="00E34718">
        <w:rPr>
          <w:rFonts w:ascii="Arial" w:hAnsi="Arial" w:cs="Arial"/>
          <w:sz w:val="24"/>
          <w:szCs w:val="24"/>
        </w:rPr>
        <w:t>behaviours</w:t>
      </w:r>
      <w:r w:rsidR="00E22B39" w:rsidRPr="00E34718">
        <w:rPr>
          <w:rFonts w:ascii="Arial" w:hAnsi="Arial" w:cs="Arial"/>
          <w:sz w:val="24"/>
          <w:szCs w:val="24"/>
        </w:rPr>
        <w:t xml:space="preserve"> are </w:t>
      </w:r>
      <w:r w:rsidR="00487F71">
        <w:rPr>
          <w:rFonts w:ascii="Arial" w:hAnsi="Arial" w:cs="Arial"/>
          <w:sz w:val="24"/>
          <w:szCs w:val="24"/>
        </w:rPr>
        <w:t>monitored</w:t>
      </w:r>
      <w:r w:rsidR="00E22B39" w:rsidRPr="00E34718">
        <w:rPr>
          <w:rFonts w:ascii="Arial" w:hAnsi="Arial" w:cs="Arial"/>
          <w:sz w:val="24"/>
          <w:szCs w:val="24"/>
        </w:rPr>
        <w:t xml:space="preserve"> b</w:t>
      </w:r>
      <w:r w:rsidR="00487F71">
        <w:rPr>
          <w:rFonts w:ascii="Arial" w:hAnsi="Arial" w:cs="Arial"/>
          <w:sz w:val="24"/>
          <w:szCs w:val="24"/>
        </w:rPr>
        <w:t>ased on</w:t>
      </w:r>
      <w:r w:rsidR="00E22B39" w:rsidRPr="00E34718">
        <w:rPr>
          <w:rFonts w:ascii="Arial" w:hAnsi="Arial" w:cs="Arial"/>
          <w:sz w:val="24"/>
          <w:szCs w:val="24"/>
        </w:rPr>
        <w:t xml:space="preserve"> </w:t>
      </w:r>
      <w:r w:rsidR="00487F71">
        <w:rPr>
          <w:rFonts w:ascii="Arial" w:hAnsi="Arial" w:cs="Arial"/>
          <w:sz w:val="24"/>
          <w:szCs w:val="24"/>
        </w:rPr>
        <w:t xml:space="preserve">the </w:t>
      </w:r>
      <w:r w:rsidR="00E22B39" w:rsidRPr="00E34718">
        <w:rPr>
          <w:rFonts w:ascii="Arial" w:hAnsi="Arial" w:cs="Arial"/>
          <w:sz w:val="24"/>
          <w:szCs w:val="24"/>
        </w:rPr>
        <w:t>environment</w:t>
      </w:r>
      <w:r w:rsidR="00487F71">
        <w:rPr>
          <w:rFonts w:ascii="Arial" w:hAnsi="Arial" w:cs="Arial"/>
          <w:sz w:val="24"/>
          <w:szCs w:val="24"/>
        </w:rPr>
        <w:t xml:space="preserve"> via</w:t>
      </w:r>
      <w:r w:rsidR="00E22B39" w:rsidRPr="00E34718">
        <w:rPr>
          <w:rFonts w:ascii="Arial" w:hAnsi="Arial" w:cs="Arial"/>
          <w:sz w:val="24"/>
          <w:szCs w:val="24"/>
        </w:rPr>
        <w:t xml:space="preserve"> conditioning and reinforcement</w:t>
      </w:r>
      <w:r w:rsidR="00487F71">
        <w:rPr>
          <w:rFonts w:ascii="Arial" w:hAnsi="Arial" w:cs="Arial"/>
          <w:sz w:val="24"/>
          <w:szCs w:val="24"/>
        </w:rPr>
        <w:t xml:space="preserve"> learning in the classroom</w:t>
      </w:r>
      <w:r w:rsidR="00E22B39" w:rsidRPr="00E34718">
        <w:rPr>
          <w:rFonts w:ascii="Arial" w:hAnsi="Arial" w:cs="Arial"/>
          <w:sz w:val="24"/>
          <w:szCs w:val="24"/>
        </w:rPr>
        <w:t xml:space="preserve">. </w:t>
      </w:r>
      <w:r w:rsidR="00487F71">
        <w:rPr>
          <w:rFonts w:ascii="Arial" w:hAnsi="Arial" w:cs="Arial"/>
          <w:sz w:val="24"/>
          <w:szCs w:val="24"/>
        </w:rPr>
        <w:t>The</w:t>
      </w:r>
      <w:r w:rsidR="00E22B39" w:rsidRPr="00E34718">
        <w:rPr>
          <w:rFonts w:ascii="Arial" w:hAnsi="Arial" w:cs="Arial"/>
          <w:sz w:val="24"/>
          <w:szCs w:val="24"/>
        </w:rPr>
        <w:t> </w:t>
      </w:r>
      <w:r w:rsidR="00EA6A7C" w:rsidRPr="00E34718">
        <w:rPr>
          <w:rFonts w:ascii="Arial" w:hAnsi="Arial" w:cs="Arial"/>
          <w:sz w:val="24"/>
          <w:szCs w:val="24"/>
        </w:rPr>
        <w:t>behaviour</w:t>
      </w:r>
      <w:r w:rsidR="00487F71">
        <w:rPr>
          <w:rFonts w:ascii="Arial" w:hAnsi="Arial" w:cs="Arial"/>
          <w:sz w:val="24"/>
          <w:szCs w:val="24"/>
        </w:rPr>
        <w:t xml:space="preserve"> changes will</w:t>
      </w:r>
      <w:r w:rsidR="00E22B39" w:rsidRPr="00E34718">
        <w:rPr>
          <w:rFonts w:ascii="Arial" w:hAnsi="Arial" w:cs="Arial"/>
          <w:sz w:val="24"/>
          <w:szCs w:val="24"/>
        </w:rPr>
        <w:t> </w:t>
      </w:r>
      <w:r w:rsidR="00487F71" w:rsidRPr="00E34718">
        <w:rPr>
          <w:rFonts w:ascii="Arial" w:hAnsi="Arial" w:cs="Arial"/>
          <w:sz w:val="24"/>
          <w:szCs w:val="24"/>
        </w:rPr>
        <w:t>demonstrate</w:t>
      </w:r>
      <w:r w:rsidR="00E22B39" w:rsidRPr="00E34718">
        <w:rPr>
          <w:rFonts w:ascii="Arial" w:hAnsi="Arial" w:cs="Arial"/>
          <w:sz w:val="24"/>
          <w:szCs w:val="24"/>
        </w:rPr>
        <w:t xml:space="preserve"> </w:t>
      </w:r>
      <w:r w:rsidR="00487F71">
        <w:rPr>
          <w:rFonts w:ascii="Arial" w:hAnsi="Arial" w:cs="Arial"/>
          <w:sz w:val="24"/>
          <w:szCs w:val="24"/>
        </w:rPr>
        <w:t xml:space="preserve">and illustrate </w:t>
      </w:r>
      <w:r w:rsidR="00E22B39" w:rsidRPr="00E34718">
        <w:rPr>
          <w:rFonts w:ascii="Arial" w:hAnsi="Arial" w:cs="Arial"/>
          <w:sz w:val="24"/>
          <w:szCs w:val="24"/>
        </w:rPr>
        <w:t xml:space="preserve">some </w:t>
      </w:r>
      <w:r w:rsidR="00487F71">
        <w:rPr>
          <w:rFonts w:ascii="Arial" w:hAnsi="Arial" w:cs="Arial"/>
          <w:sz w:val="24"/>
          <w:szCs w:val="24"/>
        </w:rPr>
        <w:t xml:space="preserve">of the students </w:t>
      </w:r>
      <w:r w:rsidR="00E22B39" w:rsidRPr="00E34718">
        <w:rPr>
          <w:rFonts w:ascii="Arial" w:hAnsi="Arial" w:cs="Arial"/>
          <w:sz w:val="24"/>
          <w:szCs w:val="24"/>
        </w:rPr>
        <w:t>learning</w:t>
      </w:r>
      <w:r w:rsidR="00487F71">
        <w:rPr>
          <w:rFonts w:ascii="Arial" w:hAnsi="Arial" w:cs="Arial"/>
          <w:sz w:val="24"/>
          <w:szCs w:val="24"/>
        </w:rPr>
        <w:t>,</w:t>
      </w:r>
      <w:r w:rsidR="00E22B39" w:rsidRPr="00E34718">
        <w:rPr>
          <w:rFonts w:ascii="Arial" w:hAnsi="Arial" w:cs="Arial"/>
          <w:sz w:val="24"/>
          <w:szCs w:val="24"/>
        </w:rPr>
        <w:t xml:space="preserve"> whe</w:t>
      </w:r>
      <w:r w:rsidR="00487F71">
        <w:rPr>
          <w:rFonts w:ascii="Arial" w:hAnsi="Arial" w:cs="Arial"/>
          <w:sz w:val="24"/>
          <w:szCs w:val="24"/>
        </w:rPr>
        <w:t>re the</w:t>
      </w:r>
      <w:r w:rsidR="00E22B39" w:rsidRPr="00E34718">
        <w:rPr>
          <w:rFonts w:ascii="Arial" w:hAnsi="Arial" w:cs="Arial"/>
          <w:sz w:val="24"/>
          <w:szCs w:val="24"/>
        </w:rPr>
        <w:t xml:space="preserve"> teacher </w:t>
      </w:r>
      <w:r w:rsidR="00487F71">
        <w:rPr>
          <w:rFonts w:ascii="Arial" w:hAnsi="Arial" w:cs="Arial"/>
          <w:sz w:val="24"/>
          <w:szCs w:val="24"/>
        </w:rPr>
        <w:t xml:space="preserve">is </w:t>
      </w:r>
      <w:r w:rsidR="00E22B39" w:rsidRPr="00E34718">
        <w:rPr>
          <w:rFonts w:ascii="Arial" w:hAnsi="Arial" w:cs="Arial"/>
          <w:sz w:val="24"/>
          <w:szCs w:val="24"/>
        </w:rPr>
        <w:t>creat</w:t>
      </w:r>
      <w:r w:rsidR="00487F71">
        <w:rPr>
          <w:rFonts w:ascii="Arial" w:hAnsi="Arial" w:cs="Arial"/>
          <w:sz w:val="24"/>
          <w:szCs w:val="24"/>
        </w:rPr>
        <w:t>ing</w:t>
      </w:r>
      <w:r w:rsidR="00E22B39" w:rsidRPr="00E34718">
        <w:rPr>
          <w:rFonts w:ascii="Arial" w:hAnsi="Arial" w:cs="Arial"/>
          <w:sz w:val="24"/>
          <w:szCs w:val="24"/>
        </w:rPr>
        <w:t xml:space="preserve"> an environment and </w:t>
      </w:r>
      <w:r w:rsidR="00487F71">
        <w:rPr>
          <w:rFonts w:ascii="Arial" w:hAnsi="Arial" w:cs="Arial"/>
          <w:sz w:val="24"/>
          <w:szCs w:val="24"/>
        </w:rPr>
        <w:t>prepare the class materials</w:t>
      </w:r>
      <w:r w:rsidR="00E22B39" w:rsidRPr="00E34718">
        <w:rPr>
          <w:rFonts w:ascii="Arial" w:hAnsi="Arial" w:cs="Arial"/>
          <w:sz w:val="24"/>
          <w:szCs w:val="24"/>
        </w:rPr>
        <w:t xml:space="preserve"> (such as lectures and presentations) </w:t>
      </w:r>
      <w:r w:rsidR="00487F71">
        <w:rPr>
          <w:rFonts w:ascii="Arial" w:hAnsi="Arial" w:cs="Arial"/>
          <w:sz w:val="24"/>
          <w:szCs w:val="24"/>
        </w:rPr>
        <w:t>this will lead to</w:t>
      </w:r>
      <w:r w:rsidR="00E22B39" w:rsidRPr="00E34718">
        <w:rPr>
          <w:rFonts w:ascii="Arial" w:hAnsi="Arial" w:cs="Arial"/>
          <w:sz w:val="24"/>
          <w:szCs w:val="24"/>
        </w:rPr>
        <w:t xml:space="preserve"> produce desired </w:t>
      </w:r>
      <w:r w:rsidR="00EA6A7C" w:rsidRPr="00E34718">
        <w:rPr>
          <w:rFonts w:ascii="Arial" w:hAnsi="Arial" w:cs="Arial"/>
          <w:sz w:val="24"/>
          <w:szCs w:val="24"/>
        </w:rPr>
        <w:t>behaviour</w:t>
      </w:r>
      <w:r w:rsidR="00E22B39" w:rsidRPr="00E34718">
        <w:rPr>
          <w:rFonts w:ascii="Arial" w:hAnsi="Arial" w:cs="Arial"/>
          <w:sz w:val="24"/>
          <w:szCs w:val="24"/>
        </w:rPr>
        <w:t xml:space="preserve">, </w:t>
      </w:r>
      <w:r w:rsidR="00487F71">
        <w:rPr>
          <w:rFonts w:ascii="Arial" w:hAnsi="Arial" w:cs="Arial"/>
          <w:sz w:val="24"/>
          <w:szCs w:val="24"/>
        </w:rPr>
        <w:t xml:space="preserve">the </w:t>
      </w:r>
      <w:r w:rsidR="00E22B39" w:rsidRPr="00E34718">
        <w:rPr>
          <w:rFonts w:ascii="Arial" w:hAnsi="Arial" w:cs="Arial"/>
          <w:sz w:val="24"/>
          <w:szCs w:val="24"/>
        </w:rPr>
        <w:t xml:space="preserve">learning </w:t>
      </w:r>
      <w:r w:rsidR="00487F71">
        <w:rPr>
          <w:rFonts w:ascii="Arial" w:hAnsi="Arial" w:cs="Arial"/>
          <w:sz w:val="24"/>
          <w:szCs w:val="24"/>
        </w:rPr>
        <w:t>will be implemented</w:t>
      </w:r>
      <w:r w:rsidR="00E22B39" w:rsidRPr="00E34718">
        <w:rPr>
          <w:rFonts w:ascii="Arial" w:hAnsi="Arial" w:cs="Arial"/>
          <w:sz w:val="24"/>
          <w:szCs w:val="24"/>
        </w:rPr>
        <w:t xml:space="preserve"> as a response to that </w:t>
      </w:r>
      <w:r w:rsidR="00487F71">
        <w:rPr>
          <w:rFonts w:ascii="Arial" w:hAnsi="Arial" w:cs="Arial"/>
          <w:sz w:val="24"/>
          <w:szCs w:val="24"/>
        </w:rPr>
        <w:t>method of teaching</w:t>
      </w:r>
      <w:r w:rsidR="00E22B39" w:rsidRPr="00E34718">
        <w:rPr>
          <w:rFonts w:ascii="Arial" w:hAnsi="Arial" w:cs="Arial"/>
          <w:sz w:val="24"/>
          <w:szCs w:val="24"/>
        </w:rPr>
        <w:t xml:space="preserve">. </w:t>
      </w:r>
      <w:r w:rsidR="00487F71">
        <w:rPr>
          <w:rFonts w:ascii="Arial" w:hAnsi="Arial" w:cs="Arial"/>
          <w:sz w:val="24"/>
          <w:szCs w:val="24"/>
        </w:rPr>
        <w:t>Teachers can be s</w:t>
      </w:r>
      <w:r w:rsidR="00E22B39" w:rsidRPr="00E34718">
        <w:rPr>
          <w:rFonts w:ascii="Arial" w:hAnsi="Arial" w:cs="Arial"/>
          <w:sz w:val="24"/>
          <w:szCs w:val="24"/>
        </w:rPr>
        <w:t>uccessful</w:t>
      </w:r>
      <w:r w:rsidR="00487F71">
        <w:rPr>
          <w:rFonts w:ascii="Arial" w:hAnsi="Arial" w:cs="Arial"/>
          <w:sz w:val="24"/>
          <w:szCs w:val="24"/>
        </w:rPr>
        <w:t xml:space="preserve"> in teaching and</w:t>
      </w:r>
      <w:r w:rsidR="00E22B39" w:rsidRPr="00E34718">
        <w:rPr>
          <w:rFonts w:ascii="Arial" w:hAnsi="Arial" w:cs="Arial"/>
          <w:sz w:val="24"/>
          <w:szCs w:val="24"/>
        </w:rPr>
        <w:t xml:space="preserve"> learning</w:t>
      </w:r>
      <w:r w:rsidR="00487F71">
        <w:rPr>
          <w:rFonts w:ascii="Arial" w:hAnsi="Arial" w:cs="Arial"/>
          <w:sz w:val="24"/>
          <w:szCs w:val="24"/>
        </w:rPr>
        <w:t xml:space="preserve"> framework</w:t>
      </w:r>
      <w:r w:rsidR="00E22B39" w:rsidRPr="00E34718">
        <w:rPr>
          <w:rFonts w:ascii="Arial" w:hAnsi="Arial" w:cs="Arial"/>
          <w:sz w:val="24"/>
          <w:szCs w:val="24"/>
        </w:rPr>
        <w:t xml:space="preserve"> when the learning process starts from the student's initial knowledge and then increased gradually. For students to master </w:t>
      </w:r>
      <w:r w:rsidR="00E22B39" w:rsidRPr="00E34718">
        <w:rPr>
          <w:rFonts w:ascii="Arial" w:hAnsi="Arial" w:cs="Arial"/>
          <w:sz w:val="24"/>
          <w:szCs w:val="24"/>
        </w:rPr>
        <w:lastRenderedPageBreak/>
        <w:t xml:space="preserve">the information, teacher often provides practice, drill and review activities. To create conducive environment for leaning, I try to present the lessons visually, orally, and </w:t>
      </w:r>
      <w:r w:rsidR="003E52A1" w:rsidRPr="00E34718">
        <w:rPr>
          <w:rFonts w:ascii="Arial" w:hAnsi="Arial" w:cs="Arial"/>
          <w:sz w:val="24"/>
          <w:szCs w:val="24"/>
        </w:rPr>
        <w:t>kinaesthetically</w:t>
      </w:r>
      <w:r w:rsidR="00E22B39" w:rsidRPr="00E34718">
        <w:rPr>
          <w:rFonts w:ascii="Arial" w:hAnsi="Arial" w:cs="Arial"/>
          <w:sz w:val="24"/>
          <w:szCs w:val="24"/>
        </w:rPr>
        <w:t xml:space="preserve">. </w:t>
      </w:r>
      <w:r w:rsidR="003E52A1" w:rsidRPr="00E34718">
        <w:rPr>
          <w:rFonts w:ascii="Arial" w:hAnsi="Arial" w:cs="Arial"/>
          <w:sz w:val="24"/>
          <w:szCs w:val="24"/>
        </w:rPr>
        <w:t xml:space="preserve">This is based on engineering equations and advance mathematical formulas where students normally find them boring! Which I bring them in to class activities and participation in an open tutorial or question and answer quizzes. To link with humanism and social learning, </w:t>
      </w:r>
      <w:r w:rsidR="00E22B39" w:rsidRPr="00E34718">
        <w:rPr>
          <w:rFonts w:ascii="Arial" w:hAnsi="Arial" w:cs="Arial"/>
          <w:sz w:val="24"/>
          <w:szCs w:val="24"/>
        </w:rPr>
        <w:t xml:space="preserve">I </w:t>
      </w:r>
      <w:r w:rsidR="003E52A1" w:rsidRPr="00E34718">
        <w:rPr>
          <w:rFonts w:ascii="Arial" w:hAnsi="Arial" w:cs="Arial"/>
          <w:sz w:val="24"/>
          <w:szCs w:val="24"/>
        </w:rPr>
        <w:t>am keen to show a</w:t>
      </w:r>
      <w:r w:rsidR="00E22B39" w:rsidRPr="00E34718">
        <w:rPr>
          <w:rFonts w:ascii="Arial" w:hAnsi="Arial" w:cs="Arial"/>
          <w:sz w:val="24"/>
          <w:szCs w:val="24"/>
        </w:rPr>
        <w:t xml:space="preserve"> friendly manner (greet and smile)</w:t>
      </w:r>
      <w:r w:rsidR="003E52A1" w:rsidRPr="00E34718">
        <w:rPr>
          <w:rFonts w:ascii="Arial" w:hAnsi="Arial" w:cs="Arial"/>
          <w:sz w:val="24"/>
          <w:szCs w:val="24"/>
        </w:rPr>
        <w:t xml:space="preserve"> and supportive</w:t>
      </w:r>
      <w:r w:rsidR="00585649" w:rsidRPr="00E34718">
        <w:rPr>
          <w:rFonts w:ascii="Arial" w:hAnsi="Arial" w:cs="Arial"/>
          <w:sz w:val="24"/>
          <w:szCs w:val="24"/>
        </w:rPr>
        <w:t xml:space="preserve"> towards students, such as</w:t>
      </w:r>
      <w:r w:rsidR="00E22B39" w:rsidRPr="00E34718">
        <w:rPr>
          <w:rFonts w:ascii="Arial" w:hAnsi="Arial" w:cs="Arial"/>
          <w:sz w:val="24"/>
          <w:szCs w:val="24"/>
        </w:rPr>
        <w:t xml:space="preserve"> provid</w:t>
      </w:r>
      <w:r w:rsidR="00585649" w:rsidRPr="00E34718">
        <w:rPr>
          <w:rFonts w:ascii="Arial" w:hAnsi="Arial" w:cs="Arial"/>
          <w:sz w:val="24"/>
          <w:szCs w:val="24"/>
        </w:rPr>
        <w:t>ing</w:t>
      </w:r>
      <w:r w:rsidR="00E22B39" w:rsidRPr="00E34718">
        <w:rPr>
          <w:rFonts w:ascii="Arial" w:hAnsi="Arial" w:cs="Arial"/>
          <w:sz w:val="24"/>
          <w:szCs w:val="24"/>
        </w:rPr>
        <w:t xml:space="preserve"> enough time for </w:t>
      </w:r>
      <w:r w:rsidR="00585649" w:rsidRPr="00E34718">
        <w:rPr>
          <w:rFonts w:ascii="Arial" w:hAnsi="Arial" w:cs="Arial"/>
          <w:sz w:val="24"/>
          <w:szCs w:val="24"/>
        </w:rPr>
        <w:t>them</w:t>
      </w:r>
      <w:r w:rsidR="00E22B39" w:rsidRPr="00E34718">
        <w:rPr>
          <w:rFonts w:ascii="Arial" w:hAnsi="Arial" w:cs="Arial"/>
          <w:sz w:val="24"/>
          <w:szCs w:val="24"/>
        </w:rPr>
        <w:t xml:space="preserve"> to prepare and complete the learning tasks. </w:t>
      </w:r>
      <w:r w:rsidR="00585649" w:rsidRPr="00E34718">
        <w:rPr>
          <w:rFonts w:ascii="Arial" w:hAnsi="Arial" w:cs="Arial"/>
          <w:sz w:val="24"/>
          <w:szCs w:val="24"/>
        </w:rPr>
        <w:t xml:space="preserve">With constructivism theory, </w:t>
      </w:r>
      <w:r w:rsidR="00E22B39" w:rsidRPr="00E34718">
        <w:rPr>
          <w:rFonts w:ascii="Arial" w:hAnsi="Arial" w:cs="Arial"/>
          <w:sz w:val="24"/>
          <w:szCs w:val="24"/>
        </w:rPr>
        <w:t xml:space="preserve">I break down </w:t>
      </w:r>
      <w:r w:rsidR="00585649" w:rsidRPr="00E34718">
        <w:rPr>
          <w:rFonts w:ascii="Arial" w:hAnsi="Arial" w:cs="Arial"/>
          <w:sz w:val="24"/>
          <w:szCs w:val="24"/>
        </w:rPr>
        <w:t xml:space="preserve">the </w:t>
      </w:r>
      <w:r w:rsidR="00E22B39" w:rsidRPr="00E34718">
        <w:rPr>
          <w:rFonts w:ascii="Arial" w:hAnsi="Arial" w:cs="Arial"/>
          <w:sz w:val="24"/>
          <w:szCs w:val="24"/>
        </w:rPr>
        <w:t>learning</w:t>
      </w:r>
      <w:r w:rsidR="00585649" w:rsidRPr="00E34718">
        <w:rPr>
          <w:rFonts w:ascii="Arial" w:hAnsi="Arial" w:cs="Arial"/>
          <w:sz w:val="24"/>
          <w:szCs w:val="24"/>
        </w:rPr>
        <w:t xml:space="preserve"> of the class</w:t>
      </w:r>
      <w:r w:rsidR="00E22B39" w:rsidRPr="00E34718">
        <w:rPr>
          <w:rFonts w:ascii="Arial" w:hAnsi="Arial" w:cs="Arial"/>
          <w:sz w:val="24"/>
          <w:szCs w:val="24"/>
        </w:rPr>
        <w:t xml:space="preserve"> into smaller and manageable tasks where students can give accurate response</w:t>
      </w:r>
      <w:r w:rsidR="00585649" w:rsidRPr="00E34718">
        <w:rPr>
          <w:rFonts w:ascii="Arial" w:hAnsi="Arial" w:cs="Arial"/>
          <w:sz w:val="24"/>
          <w:szCs w:val="24"/>
        </w:rPr>
        <w:t xml:space="preserve"> and get them involve with manual work in the laboratory or having experimental engineering work</w:t>
      </w:r>
      <w:r w:rsidR="00891AE3" w:rsidRPr="00E34718">
        <w:rPr>
          <w:rFonts w:ascii="Arial" w:hAnsi="Arial" w:cs="Arial"/>
          <w:sz w:val="24"/>
          <w:szCs w:val="24"/>
        </w:rPr>
        <w:t xml:space="preserve"> </w:t>
      </w:r>
      <w:r w:rsidR="00891AE3" w:rsidRPr="00E34718">
        <w:rPr>
          <w:rFonts w:ascii="Arial" w:hAnsi="Arial" w:cs="Arial"/>
          <w:color w:val="000000" w:themeColor="text1"/>
          <w:sz w:val="24"/>
          <w:szCs w:val="27"/>
        </w:rPr>
        <w:t>(Ore and Kurtz, 2000)</w:t>
      </w:r>
      <w:r w:rsidR="00E22B39" w:rsidRPr="00E34718">
        <w:rPr>
          <w:rFonts w:ascii="Arial" w:hAnsi="Arial" w:cs="Arial"/>
          <w:sz w:val="24"/>
          <w:szCs w:val="24"/>
        </w:rPr>
        <w:t xml:space="preserve">. </w:t>
      </w:r>
      <w:r w:rsidR="00585649" w:rsidRPr="00E34718">
        <w:rPr>
          <w:rFonts w:ascii="Arial" w:hAnsi="Arial" w:cs="Arial"/>
          <w:sz w:val="24"/>
          <w:szCs w:val="24"/>
        </w:rPr>
        <w:t xml:space="preserve">Based on cognitivism, </w:t>
      </w:r>
      <w:r w:rsidR="00E22B39" w:rsidRPr="00E34718">
        <w:rPr>
          <w:rFonts w:ascii="Arial" w:hAnsi="Arial" w:cs="Arial"/>
          <w:sz w:val="24"/>
          <w:szCs w:val="24"/>
        </w:rPr>
        <w:t>I teach in a sequence manner starting from simple concepts then proceeding to more difficult and complicated concept. I give immediate feedback and positive reinforcement on their learning progress.</w:t>
      </w:r>
      <w:r w:rsidR="00585649" w:rsidRPr="00E34718">
        <w:rPr>
          <w:rStyle w:val="CommentReference"/>
        </w:rPr>
        <w:t xml:space="preserve"> </w:t>
      </w:r>
      <w:r w:rsidR="00E22B39" w:rsidRPr="00E34718">
        <w:rPr>
          <w:rFonts w:ascii="Arial" w:hAnsi="Arial" w:cs="Arial"/>
          <w:sz w:val="24"/>
          <w:szCs w:val="24"/>
        </w:rPr>
        <w:t xml:space="preserve"> I give rewards </w:t>
      </w:r>
      <w:r w:rsidR="00585649" w:rsidRPr="00E34718">
        <w:rPr>
          <w:rFonts w:ascii="Arial" w:hAnsi="Arial" w:cs="Arial"/>
          <w:sz w:val="24"/>
          <w:szCs w:val="24"/>
        </w:rPr>
        <w:t xml:space="preserve">based on constructing and enhancing the student’s knowledge and skills </w:t>
      </w:r>
      <w:r w:rsidR="00E22B39" w:rsidRPr="00E34718">
        <w:rPr>
          <w:rFonts w:ascii="Arial" w:hAnsi="Arial" w:cs="Arial"/>
          <w:sz w:val="24"/>
          <w:szCs w:val="24"/>
        </w:rPr>
        <w:t xml:space="preserve">such as bonus or participation mark to encourage student’s participation in class discussion. I praise my students </w:t>
      </w:r>
      <w:r w:rsidR="00CD4E1F">
        <w:rPr>
          <w:rFonts w:ascii="Arial" w:hAnsi="Arial" w:cs="Arial"/>
          <w:sz w:val="24"/>
          <w:szCs w:val="24"/>
        </w:rPr>
        <w:t xml:space="preserve">to </w:t>
      </w:r>
      <w:r w:rsidR="00E22B39" w:rsidRPr="00E34718">
        <w:rPr>
          <w:rFonts w:ascii="Arial" w:hAnsi="Arial" w:cs="Arial"/>
          <w:sz w:val="24"/>
          <w:szCs w:val="24"/>
        </w:rPr>
        <w:t>get good results</w:t>
      </w:r>
      <w:r w:rsidR="00CD4E1F">
        <w:rPr>
          <w:rFonts w:ascii="Arial" w:hAnsi="Arial" w:cs="Arial"/>
          <w:sz w:val="24"/>
          <w:szCs w:val="24"/>
        </w:rPr>
        <w:t xml:space="preserve"> and</w:t>
      </w:r>
      <w:r w:rsidR="00E22B39" w:rsidRPr="00E34718">
        <w:rPr>
          <w:rFonts w:ascii="Arial" w:hAnsi="Arial" w:cs="Arial"/>
          <w:sz w:val="24"/>
          <w:szCs w:val="24"/>
        </w:rPr>
        <w:t xml:space="preserve"> show the</w:t>
      </w:r>
      <w:r w:rsidR="00CD4E1F">
        <w:rPr>
          <w:rFonts w:ascii="Arial" w:hAnsi="Arial" w:cs="Arial"/>
          <w:sz w:val="24"/>
          <w:szCs w:val="24"/>
        </w:rPr>
        <w:t>m the</w:t>
      </w:r>
      <w:r w:rsidR="00E22B39" w:rsidRPr="00E34718">
        <w:rPr>
          <w:rFonts w:ascii="Arial" w:hAnsi="Arial" w:cs="Arial"/>
          <w:sz w:val="24"/>
          <w:szCs w:val="24"/>
        </w:rPr>
        <w:t xml:space="preserve"> model answers of a top student in the classroom</w:t>
      </w:r>
      <w:r w:rsidR="00CD4E1F">
        <w:rPr>
          <w:rFonts w:ascii="Arial" w:hAnsi="Arial" w:cs="Arial"/>
          <w:sz w:val="24"/>
          <w:szCs w:val="24"/>
        </w:rPr>
        <w:t xml:space="preserve"> in order to be encouraged by others influence which motivate my </w:t>
      </w:r>
      <w:r w:rsidR="00E22B39" w:rsidRPr="00E34718">
        <w:rPr>
          <w:rFonts w:ascii="Arial" w:hAnsi="Arial" w:cs="Arial"/>
          <w:sz w:val="24"/>
          <w:szCs w:val="24"/>
        </w:rPr>
        <w:t>students to work harder</w:t>
      </w:r>
      <w:r w:rsidR="00E34718" w:rsidRPr="00E34718">
        <w:rPr>
          <w:rFonts w:ascii="Arial" w:hAnsi="Arial" w:cs="Arial"/>
          <w:sz w:val="24"/>
          <w:szCs w:val="24"/>
        </w:rPr>
        <w:t xml:space="preserve"> (Skinner, 1974)</w:t>
      </w:r>
      <w:r w:rsidR="00E22B39" w:rsidRPr="00E34718">
        <w:rPr>
          <w:rFonts w:ascii="Arial" w:hAnsi="Arial" w:cs="Arial"/>
          <w:sz w:val="24"/>
          <w:szCs w:val="24"/>
        </w:rPr>
        <w:t xml:space="preserve">. I can be strict </w:t>
      </w:r>
      <w:r w:rsidR="00CD4E1F">
        <w:rPr>
          <w:rFonts w:ascii="Arial" w:hAnsi="Arial" w:cs="Arial"/>
          <w:sz w:val="24"/>
          <w:szCs w:val="24"/>
        </w:rPr>
        <w:t xml:space="preserve">sometimes </w:t>
      </w:r>
      <w:r w:rsidR="00E22B39" w:rsidRPr="00E34718">
        <w:rPr>
          <w:rFonts w:ascii="Arial" w:hAnsi="Arial" w:cs="Arial"/>
          <w:sz w:val="24"/>
          <w:szCs w:val="24"/>
        </w:rPr>
        <w:t>and harsh when dealing with stubborn student</w:t>
      </w:r>
      <w:r w:rsidR="00CD4E1F">
        <w:rPr>
          <w:rFonts w:ascii="Arial" w:hAnsi="Arial" w:cs="Arial"/>
          <w:sz w:val="24"/>
          <w:szCs w:val="24"/>
        </w:rPr>
        <w:t xml:space="preserve">’s behaviour and give </w:t>
      </w:r>
      <w:r w:rsidR="00E22B39" w:rsidRPr="00E34718">
        <w:rPr>
          <w:rFonts w:ascii="Arial" w:hAnsi="Arial" w:cs="Arial"/>
          <w:sz w:val="24"/>
          <w:szCs w:val="24"/>
        </w:rPr>
        <w:t xml:space="preserve">them punishment (warning) </w:t>
      </w:r>
      <w:r w:rsidR="00CD4E1F">
        <w:rPr>
          <w:rFonts w:ascii="Arial" w:hAnsi="Arial" w:cs="Arial"/>
          <w:sz w:val="24"/>
          <w:szCs w:val="24"/>
        </w:rPr>
        <w:t xml:space="preserve">in order </w:t>
      </w:r>
      <w:r w:rsidR="00E22B39" w:rsidRPr="00E34718">
        <w:rPr>
          <w:rFonts w:ascii="Arial" w:hAnsi="Arial" w:cs="Arial"/>
          <w:sz w:val="24"/>
          <w:szCs w:val="24"/>
        </w:rPr>
        <w:t xml:space="preserve">to correct their negative </w:t>
      </w:r>
      <w:r w:rsidR="00585649" w:rsidRPr="00E34718">
        <w:rPr>
          <w:rFonts w:ascii="Arial" w:hAnsi="Arial" w:cs="Arial"/>
          <w:sz w:val="24"/>
          <w:szCs w:val="24"/>
        </w:rPr>
        <w:t>behaviour</w:t>
      </w:r>
      <w:r w:rsidR="00E22B39" w:rsidRPr="00E34718">
        <w:rPr>
          <w:rFonts w:ascii="Arial" w:hAnsi="Arial" w:cs="Arial"/>
          <w:sz w:val="24"/>
          <w:szCs w:val="24"/>
        </w:rPr>
        <w:t>, such as procrastination, impolite, late and skipping class. Active learning is a key part of the </w:t>
      </w:r>
      <w:r w:rsidR="00585649" w:rsidRPr="00E34718">
        <w:rPr>
          <w:rFonts w:ascii="Arial" w:hAnsi="Arial" w:cs="Arial"/>
          <w:sz w:val="24"/>
          <w:szCs w:val="24"/>
        </w:rPr>
        <w:t>c</w:t>
      </w:r>
      <w:r w:rsidR="00E22B39" w:rsidRPr="00E34718">
        <w:rPr>
          <w:rFonts w:ascii="Arial" w:hAnsi="Arial" w:cs="Arial"/>
          <w:sz w:val="24"/>
          <w:szCs w:val="24"/>
        </w:rPr>
        <w:t>onstructivism</w:t>
      </w:r>
      <w:r w:rsidR="00585649" w:rsidRPr="00E34718">
        <w:rPr>
          <w:rFonts w:ascii="Arial" w:hAnsi="Arial" w:cs="Arial"/>
          <w:sz w:val="24"/>
          <w:szCs w:val="24"/>
        </w:rPr>
        <w:t xml:space="preserve"> and can be linked to engineering field where students can be </w:t>
      </w:r>
      <w:r w:rsidR="004A527B">
        <w:rPr>
          <w:rFonts w:ascii="Arial" w:hAnsi="Arial" w:cs="Arial"/>
          <w:sz w:val="24"/>
          <w:szCs w:val="24"/>
        </w:rPr>
        <w:t>dealt with</w:t>
      </w:r>
      <w:r w:rsidR="00585649" w:rsidRPr="00E34718">
        <w:rPr>
          <w:rFonts w:ascii="Arial" w:hAnsi="Arial" w:cs="Arial"/>
          <w:sz w:val="24"/>
          <w:szCs w:val="24"/>
        </w:rPr>
        <w:t xml:space="preserve"> as a trainee engineer and </w:t>
      </w:r>
      <w:r w:rsidR="004A527B">
        <w:rPr>
          <w:rFonts w:ascii="Arial" w:hAnsi="Arial" w:cs="Arial"/>
          <w:sz w:val="24"/>
          <w:szCs w:val="24"/>
        </w:rPr>
        <w:t>have</w:t>
      </w:r>
      <w:r w:rsidR="00585649" w:rsidRPr="00E34718">
        <w:rPr>
          <w:rFonts w:ascii="Arial" w:hAnsi="Arial" w:cs="Arial"/>
          <w:sz w:val="24"/>
          <w:szCs w:val="24"/>
        </w:rPr>
        <w:t xml:space="preserve"> the idea of problem solving </w:t>
      </w:r>
      <w:r w:rsidR="004A527B">
        <w:rPr>
          <w:rFonts w:ascii="Arial" w:hAnsi="Arial" w:cs="Arial"/>
          <w:sz w:val="24"/>
          <w:szCs w:val="24"/>
        </w:rPr>
        <w:t>on</w:t>
      </w:r>
      <w:r w:rsidR="00E22B39" w:rsidRPr="00E34718">
        <w:rPr>
          <w:rFonts w:ascii="Arial" w:hAnsi="Arial" w:cs="Arial"/>
          <w:sz w:val="24"/>
          <w:szCs w:val="24"/>
        </w:rPr>
        <w:t xml:space="preserve"> the materials</w:t>
      </w:r>
      <w:r w:rsidR="004A527B">
        <w:rPr>
          <w:rFonts w:ascii="Arial" w:hAnsi="Arial" w:cs="Arial"/>
          <w:sz w:val="24"/>
          <w:szCs w:val="24"/>
        </w:rPr>
        <w:t>,</w:t>
      </w:r>
      <w:r w:rsidR="00E22B39" w:rsidRPr="00E34718">
        <w:rPr>
          <w:rFonts w:ascii="Arial" w:hAnsi="Arial" w:cs="Arial"/>
          <w:sz w:val="24"/>
          <w:szCs w:val="24"/>
        </w:rPr>
        <w:t xml:space="preserve"> </w:t>
      </w:r>
      <w:r w:rsidR="004A527B">
        <w:rPr>
          <w:rFonts w:ascii="Arial" w:hAnsi="Arial" w:cs="Arial"/>
          <w:sz w:val="24"/>
          <w:szCs w:val="24"/>
        </w:rPr>
        <w:t xml:space="preserve">hence </w:t>
      </w:r>
      <w:r w:rsidR="00E22B39" w:rsidRPr="00E34718">
        <w:rPr>
          <w:rFonts w:ascii="Arial" w:hAnsi="Arial" w:cs="Arial"/>
          <w:sz w:val="24"/>
          <w:szCs w:val="24"/>
        </w:rPr>
        <w:t xml:space="preserve">they will be likely to master it. </w:t>
      </w:r>
      <w:r w:rsidR="004A527B">
        <w:rPr>
          <w:rFonts w:ascii="Arial" w:hAnsi="Arial" w:cs="Arial"/>
          <w:sz w:val="24"/>
          <w:szCs w:val="24"/>
        </w:rPr>
        <w:t>But</w:t>
      </w:r>
      <w:r w:rsidR="00E22B39" w:rsidRPr="00E34718">
        <w:rPr>
          <w:rFonts w:ascii="Arial" w:hAnsi="Arial" w:cs="Arial"/>
          <w:sz w:val="24"/>
          <w:szCs w:val="24"/>
        </w:rPr>
        <w:t xml:space="preserve"> if the materials are irrelevant, they will not </w:t>
      </w:r>
      <w:proofErr w:type="gramStart"/>
      <w:r w:rsidR="00E22B39" w:rsidRPr="00E34718">
        <w:rPr>
          <w:rFonts w:ascii="Arial" w:hAnsi="Arial" w:cs="Arial"/>
          <w:sz w:val="24"/>
          <w:szCs w:val="24"/>
        </w:rPr>
        <w:t>going</w:t>
      </w:r>
      <w:proofErr w:type="gramEnd"/>
      <w:r w:rsidR="00E22B39" w:rsidRPr="00E34718">
        <w:rPr>
          <w:rFonts w:ascii="Arial" w:hAnsi="Arial" w:cs="Arial"/>
          <w:sz w:val="24"/>
          <w:szCs w:val="24"/>
        </w:rPr>
        <w:t xml:space="preserve"> to </w:t>
      </w:r>
      <w:r w:rsidR="004A527B">
        <w:rPr>
          <w:rFonts w:ascii="Arial" w:hAnsi="Arial" w:cs="Arial"/>
          <w:sz w:val="24"/>
          <w:szCs w:val="24"/>
        </w:rPr>
        <w:t xml:space="preserve">learn it unless they </w:t>
      </w:r>
      <w:r w:rsidR="00E22B39" w:rsidRPr="00E34718">
        <w:rPr>
          <w:rFonts w:ascii="Arial" w:hAnsi="Arial" w:cs="Arial"/>
          <w:sz w:val="24"/>
          <w:szCs w:val="24"/>
        </w:rPr>
        <w:t xml:space="preserve">understand the learning materials rather than </w:t>
      </w:r>
      <w:r w:rsidR="00E22B39" w:rsidRPr="00E34718">
        <w:rPr>
          <w:rFonts w:ascii="Arial" w:hAnsi="Arial" w:cs="Arial"/>
          <w:sz w:val="24"/>
          <w:szCs w:val="24"/>
        </w:rPr>
        <w:lastRenderedPageBreak/>
        <w:t xml:space="preserve">memorizing it. </w:t>
      </w:r>
      <w:r w:rsidR="004A527B">
        <w:rPr>
          <w:rFonts w:ascii="Arial" w:hAnsi="Arial" w:cs="Arial"/>
          <w:sz w:val="24"/>
          <w:szCs w:val="24"/>
        </w:rPr>
        <w:t>Learners must</w:t>
      </w:r>
      <w:r w:rsidR="00E22B39" w:rsidRPr="00E34718">
        <w:rPr>
          <w:rFonts w:ascii="Arial" w:hAnsi="Arial" w:cs="Arial"/>
          <w:sz w:val="24"/>
          <w:szCs w:val="24"/>
        </w:rPr>
        <w:t xml:space="preserve"> be able to construct their own </w:t>
      </w:r>
      <w:r w:rsidR="004A527B">
        <w:rPr>
          <w:rFonts w:ascii="Arial" w:hAnsi="Arial" w:cs="Arial"/>
          <w:sz w:val="24"/>
          <w:szCs w:val="24"/>
        </w:rPr>
        <w:t xml:space="preserve">way of </w:t>
      </w:r>
      <w:r w:rsidR="00E22B39" w:rsidRPr="00E34718">
        <w:rPr>
          <w:rFonts w:ascii="Arial" w:hAnsi="Arial" w:cs="Arial"/>
          <w:sz w:val="24"/>
          <w:szCs w:val="24"/>
        </w:rPr>
        <w:t>understanding and</w:t>
      </w:r>
      <w:r w:rsidR="004A527B">
        <w:rPr>
          <w:rFonts w:ascii="Arial" w:hAnsi="Arial" w:cs="Arial"/>
          <w:sz w:val="24"/>
          <w:szCs w:val="24"/>
        </w:rPr>
        <w:t xml:space="preserve"> start</w:t>
      </w:r>
      <w:r w:rsidR="00E22B39" w:rsidRPr="00E34718">
        <w:rPr>
          <w:rFonts w:ascii="Arial" w:hAnsi="Arial" w:cs="Arial"/>
          <w:sz w:val="24"/>
          <w:szCs w:val="24"/>
        </w:rPr>
        <w:t xml:space="preserve"> building on </w:t>
      </w:r>
      <w:r w:rsidR="004A527B">
        <w:rPr>
          <w:rFonts w:ascii="Arial" w:hAnsi="Arial" w:cs="Arial"/>
          <w:sz w:val="24"/>
          <w:szCs w:val="24"/>
        </w:rPr>
        <w:t>what they have learnt</w:t>
      </w:r>
      <w:r w:rsidR="00E22B39" w:rsidRPr="00E34718">
        <w:rPr>
          <w:rFonts w:ascii="Arial" w:hAnsi="Arial" w:cs="Arial"/>
          <w:sz w:val="24"/>
          <w:szCs w:val="24"/>
        </w:rPr>
        <w:t xml:space="preserve"> already</w:t>
      </w:r>
      <w:r w:rsidR="004A527B">
        <w:rPr>
          <w:rFonts w:ascii="Arial" w:hAnsi="Arial" w:cs="Arial"/>
          <w:sz w:val="24"/>
          <w:szCs w:val="24"/>
        </w:rPr>
        <w:t>, this is to have a</w:t>
      </w:r>
      <w:r w:rsidR="00E22B39" w:rsidRPr="00E34718">
        <w:rPr>
          <w:rFonts w:ascii="Arial" w:hAnsi="Arial" w:cs="Arial"/>
          <w:sz w:val="24"/>
          <w:szCs w:val="24"/>
        </w:rPr>
        <w:t xml:space="preserve"> connection </w:t>
      </w:r>
      <w:r w:rsidR="004A527B" w:rsidRPr="00E34718">
        <w:rPr>
          <w:rFonts w:ascii="Arial" w:hAnsi="Arial" w:cs="Arial"/>
          <w:sz w:val="24"/>
          <w:szCs w:val="24"/>
        </w:rPr>
        <w:t>between old</w:t>
      </w:r>
      <w:r w:rsidR="00E22B39" w:rsidRPr="00E34718">
        <w:rPr>
          <w:rFonts w:ascii="Arial" w:hAnsi="Arial" w:cs="Arial"/>
          <w:sz w:val="24"/>
          <w:szCs w:val="24"/>
        </w:rPr>
        <w:t xml:space="preserve"> </w:t>
      </w:r>
      <w:r w:rsidR="004A527B">
        <w:rPr>
          <w:rFonts w:ascii="Arial" w:hAnsi="Arial" w:cs="Arial"/>
          <w:sz w:val="24"/>
          <w:szCs w:val="24"/>
        </w:rPr>
        <w:t xml:space="preserve">and new </w:t>
      </w:r>
      <w:r w:rsidR="00E22B39" w:rsidRPr="00E34718">
        <w:rPr>
          <w:rFonts w:ascii="Arial" w:hAnsi="Arial" w:cs="Arial"/>
          <w:sz w:val="24"/>
          <w:szCs w:val="24"/>
        </w:rPr>
        <w:t>information</w:t>
      </w:r>
      <w:r w:rsidR="004A527B">
        <w:rPr>
          <w:rFonts w:ascii="Arial" w:hAnsi="Arial" w:cs="Arial"/>
          <w:sz w:val="24"/>
          <w:szCs w:val="24"/>
        </w:rPr>
        <w:t xml:space="preserve"> during a classroom</w:t>
      </w:r>
      <w:r w:rsidR="00891AE3" w:rsidRPr="00E34718">
        <w:rPr>
          <w:rFonts w:ascii="Arial" w:hAnsi="Arial" w:cs="Arial"/>
          <w:sz w:val="24"/>
          <w:szCs w:val="24"/>
        </w:rPr>
        <w:t xml:space="preserve"> </w:t>
      </w:r>
      <w:r w:rsidR="00891AE3" w:rsidRPr="00E34718">
        <w:rPr>
          <w:rFonts w:ascii="Arial" w:hAnsi="Arial" w:cs="Arial"/>
          <w:color w:val="000000" w:themeColor="text1"/>
          <w:sz w:val="24"/>
          <w:szCs w:val="27"/>
        </w:rPr>
        <w:t>(Ore and Kurtz, 2000)</w:t>
      </w:r>
      <w:r w:rsidR="00E22B39" w:rsidRPr="00E34718">
        <w:rPr>
          <w:rFonts w:ascii="Arial" w:hAnsi="Arial" w:cs="Arial"/>
          <w:sz w:val="24"/>
          <w:szCs w:val="24"/>
        </w:rPr>
        <w:t>.</w:t>
      </w:r>
    </w:p>
    <w:p w14:paraId="2324A913" w14:textId="26D301BB" w:rsidR="00E22B39" w:rsidRPr="00E34718" w:rsidRDefault="00E22B39" w:rsidP="00E34718">
      <w:pPr>
        <w:spacing w:after="0" w:line="480" w:lineRule="auto"/>
        <w:jc w:val="both"/>
        <w:rPr>
          <w:rFonts w:ascii="Arial" w:hAnsi="Arial" w:cs="Arial"/>
          <w:sz w:val="24"/>
          <w:szCs w:val="24"/>
        </w:rPr>
      </w:pPr>
      <w:r w:rsidRPr="00E34718">
        <w:rPr>
          <w:rFonts w:ascii="Arial" w:hAnsi="Arial" w:cs="Arial"/>
          <w:sz w:val="24"/>
          <w:szCs w:val="24"/>
        </w:rPr>
        <w:t>I teach my students based on</w:t>
      </w:r>
      <w:r w:rsidR="004A527B">
        <w:rPr>
          <w:rFonts w:ascii="Arial" w:hAnsi="Arial" w:cs="Arial"/>
          <w:sz w:val="24"/>
          <w:szCs w:val="24"/>
        </w:rPr>
        <w:t xml:space="preserve"> their skills, </w:t>
      </w:r>
      <w:r w:rsidR="004A527B" w:rsidRPr="00E34718">
        <w:rPr>
          <w:rFonts w:ascii="Arial" w:hAnsi="Arial" w:cs="Arial"/>
          <w:sz w:val="24"/>
          <w:szCs w:val="24"/>
        </w:rPr>
        <w:t>knowledge</w:t>
      </w:r>
      <w:r w:rsidRPr="00E34718">
        <w:rPr>
          <w:rFonts w:ascii="Arial" w:hAnsi="Arial" w:cs="Arial"/>
          <w:sz w:val="24"/>
          <w:szCs w:val="24"/>
        </w:rPr>
        <w:t xml:space="preserve"> and </w:t>
      </w:r>
      <w:r w:rsidR="004A527B">
        <w:rPr>
          <w:rFonts w:ascii="Arial" w:hAnsi="Arial" w:cs="Arial"/>
          <w:sz w:val="24"/>
          <w:szCs w:val="24"/>
        </w:rPr>
        <w:t xml:space="preserve">start building their abilities </w:t>
      </w:r>
      <w:r w:rsidRPr="00E34718">
        <w:rPr>
          <w:rFonts w:ascii="Arial" w:hAnsi="Arial" w:cs="Arial"/>
          <w:sz w:val="24"/>
          <w:szCs w:val="24"/>
        </w:rPr>
        <w:t xml:space="preserve">gradually. </w:t>
      </w:r>
      <w:r w:rsidR="004A527B" w:rsidRPr="00E34718">
        <w:rPr>
          <w:rFonts w:ascii="Arial" w:hAnsi="Arial" w:cs="Arial"/>
          <w:sz w:val="24"/>
          <w:szCs w:val="24"/>
        </w:rPr>
        <w:t>I introduce</w:t>
      </w:r>
      <w:r w:rsidR="004A527B">
        <w:rPr>
          <w:rFonts w:ascii="Arial" w:hAnsi="Arial" w:cs="Arial"/>
          <w:sz w:val="24"/>
          <w:szCs w:val="24"/>
        </w:rPr>
        <w:t xml:space="preserve"> the ideas and show them </w:t>
      </w:r>
      <w:r w:rsidR="004A527B" w:rsidRPr="00E34718">
        <w:rPr>
          <w:rFonts w:ascii="Arial" w:hAnsi="Arial" w:cs="Arial"/>
          <w:sz w:val="24"/>
          <w:szCs w:val="24"/>
        </w:rPr>
        <w:t>new concepts</w:t>
      </w:r>
      <w:r w:rsidR="004A527B">
        <w:rPr>
          <w:rFonts w:ascii="Arial" w:hAnsi="Arial" w:cs="Arial"/>
          <w:sz w:val="24"/>
          <w:szCs w:val="24"/>
        </w:rPr>
        <w:t xml:space="preserve"> to link it to </w:t>
      </w:r>
      <w:r w:rsidRPr="00E34718">
        <w:rPr>
          <w:rFonts w:ascii="Arial" w:hAnsi="Arial" w:cs="Arial"/>
          <w:sz w:val="24"/>
          <w:szCs w:val="24"/>
        </w:rPr>
        <w:t>what they already know</w:t>
      </w:r>
      <w:r w:rsidR="004A527B">
        <w:rPr>
          <w:rFonts w:ascii="Arial" w:hAnsi="Arial" w:cs="Arial"/>
          <w:sz w:val="24"/>
          <w:szCs w:val="24"/>
        </w:rPr>
        <w:t xml:space="preserve"> and how to expand on that.</w:t>
      </w:r>
      <w:r w:rsidRPr="00E34718">
        <w:rPr>
          <w:rFonts w:ascii="Arial" w:hAnsi="Arial" w:cs="Arial"/>
          <w:sz w:val="24"/>
          <w:szCs w:val="24"/>
        </w:rPr>
        <w:t xml:space="preserve"> </w:t>
      </w:r>
      <w:r w:rsidR="004A527B">
        <w:rPr>
          <w:rFonts w:ascii="Arial" w:hAnsi="Arial" w:cs="Arial"/>
          <w:sz w:val="24"/>
          <w:szCs w:val="24"/>
        </w:rPr>
        <w:t>I am</w:t>
      </w:r>
      <w:r w:rsidRPr="00E34718">
        <w:rPr>
          <w:rFonts w:ascii="Arial" w:hAnsi="Arial" w:cs="Arial"/>
          <w:sz w:val="24"/>
          <w:szCs w:val="24"/>
        </w:rPr>
        <w:t xml:space="preserve"> not </w:t>
      </w:r>
      <w:r w:rsidR="004A527B">
        <w:rPr>
          <w:rFonts w:ascii="Arial" w:hAnsi="Arial" w:cs="Arial"/>
          <w:sz w:val="24"/>
          <w:szCs w:val="24"/>
        </w:rPr>
        <w:t xml:space="preserve">only </w:t>
      </w:r>
      <w:r w:rsidR="004A527B" w:rsidRPr="00E34718">
        <w:rPr>
          <w:rFonts w:ascii="Arial" w:hAnsi="Arial" w:cs="Arial"/>
          <w:sz w:val="24"/>
          <w:szCs w:val="24"/>
        </w:rPr>
        <w:t>disseminating</w:t>
      </w:r>
      <w:r w:rsidRPr="00E34718">
        <w:rPr>
          <w:rFonts w:ascii="Arial" w:hAnsi="Arial" w:cs="Arial"/>
          <w:sz w:val="24"/>
          <w:szCs w:val="24"/>
        </w:rPr>
        <w:t xml:space="preserve"> knowledge to </w:t>
      </w:r>
      <w:r w:rsidR="004A527B">
        <w:rPr>
          <w:rFonts w:ascii="Arial" w:hAnsi="Arial" w:cs="Arial"/>
          <w:sz w:val="24"/>
          <w:szCs w:val="24"/>
        </w:rPr>
        <w:t xml:space="preserve">my </w:t>
      </w:r>
      <w:r w:rsidRPr="00E34718">
        <w:rPr>
          <w:rFonts w:ascii="Arial" w:hAnsi="Arial" w:cs="Arial"/>
          <w:sz w:val="24"/>
          <w:szCs w:val="24"/>
        </w:rPr>
        <w:t xml:space="preserve">students </w:t>
      </w:r>
      <w:r w:rsidR="004A527B">
        <w:rPr>
          <w:rFonts w:ascii="Arial" w:hAnsi="Arial" w:cs="Arial"/>
          <w:sz w:val="24"/>
          <w:szCs w:val="24"/>
        </w:rPr>
        <w:t>but I deal with them such as</w:t>
      </w:r>
      <w:r w:rsidRPr="00E34718">
        <w:rPr>
          <w:rFonts w:ascii="Arial" w:hAnsi="Arial" w:cs="Arial"/>
          <w:sz w:val="24"/>
          <w:szCs w:val="24"/>
        </w:rPr>
        <w:t xml:space="preserve"> </w:t>
      </w:r>
      <w:r w:rsidR="004A527B">
        <w:rPr>
          <w:rFonts w:ascii="Arial" w:hAnsi="Arial" w:cs="Arial"/>
          <w:sz w:val="24"/>
          <w:szCs w:val="24"/>
        </w:rPr>
        <w:t>an</w:t>
      </w:r>
      <w:r w:rsidRPr="00E34718">
        <w:rPr>
          <w:rFonts w:ascii="Arial" w:hAnsi="Arial" w:cs="Arial"/>
          <w:sz w:val="24"/>
          <w:szCs w:val="24"/>
        </w:rPr>
        <w:t xml:space="preserve"> empty “vessel” </w:t>
      </w:r>
      <w:r w:rsidR="004A527B">
        <w:rPr>
          <w:rFonts w:ascii="Arial" w:hAnsi="Arial" w:cs="Arial"/>
          <w:sz w:val="24"/>
          <w:szCs w:val="24"/>
        </w:rPr>
        <w:t xml:space="preserve">to </w:t>
      </w:r>
      <w:r w:rsidRPr="00E34718">
        <w:rPr>
          <w:rFonts w:ascii="Arial" w:hAnsi="Arial" w:cs="Arial"/>
          <w:sz w:val="24"/>
          <w:szCs w:val="24"/>
        </w:rPr>
        <w:t>receive</w:t>
      </w:r>
      <w:r w:rsidR="004A527B">
        <w:rPr>
          <w:rFonts w:ascii="Arial" w:hAnsi="Arial" w:cs="Arial"/>
          <w:sz w:val="24"/>
          <w:szCs w:val="24"/>
        </w:rPr>
        <w:t xml:space="preserve"> what they collect</w:t>
      </w:r>
      <w:r w:rsidRPr="00E34718">
        <w:rPr>
          <w:rFonts w:ascii="Arial" w:hAnsi="Arial" w:cs="Arial"/>
          <w:sz w:val="24"/>
          <w:szCs w:val="24"/>
        </w:rPr>
        <w:t xml:space="preserve">. I ask questions </w:t>
      </w:r>
      <w:r w:rsidR="004A527B">
        <w:rPr>
          <w:rFonts w:ascii="Arial" w:hAnsi="Arial" w:cs="Arial"/>
          <w:sz w:val="24"/>
          <w:szCs w:val="24"/>
        </w:rPr>
        <w:t xml:space="preserve">in open tutorial sessions </w:t>
      </w:r>
      <w:r w:rsidRPr="00E34718">
        <w:rPr>
          <w:rFonts w:ascii="Arial" w:hAnsi="Arial" w:cs="Arial"/>
          <w:sz w:val="24"/>
          <w:szCs w:val="24"/>
        </w:rPr>
        <w:t xml:space="preserve">and give </w:t>
      </w:r>
      <w:r w:rsidR="004A527B">
        <w:rPr>
          <w:rFonts w:ascii="Arial" w:hAnsi="Arial" w:cs="Arial"/>
          <w:sz w:val="24"/>
          <w:szCs w:val="24"/>
        </w:rPr>
        <w:t xml:space="preserve">them </w:t>
      </w:r>
      <w:r w:rsidRPr="00E34718">
        <w:rPr>
          <w:rFonts w:ascii="Arial" w:hAnsi="Arial" w:cs="Arial"/>
          <w:sz w:val="24"/>
          <w:szCs w:val="24"/>
        </w:rPr>
        <w:t xml:space="preserve">challenging problems to </w:t>
      </w:r>
      <w:r w:rsidR="004A527B">
        <w:rPr>
          <w:rFonts w:ascii="Arial" w:hAnsi="Arial" w:cs="Arial"/>
          <w:sz w:val="24"/>
          <w:szCs w:val="24"/>
        </w:rPr>
        <w:t xml:space="preserve">solve and </w:t>
      </w:r>
      <w:r w:rsidRPr="00E34718">
        <w:rPr>
          <w:rFonts w:ascii="Arial" w:hAnsi="Arial" w:cs="Arial"/>
          <w:sz w:val="24"/>
          <w:szCs w:val="24"/>
        </w:rPr>
        <w:t xml:space="preserve">encourage them to </w:t>
      </w:r>
      <w:r w:rsidR="00585649" w:rsidRPr="00E34718">
        <w:rPr>
          <w:rFonts w:ascii="Arial" w:hAnsi="Arial" w:cs="Arial"/>
          <w:sz w:val="24"/>
          <w:szCs w:val="24"/>
        </w:rPr>
        <w:t>analyse</w:t>
      </w:r>
      <w:r w:rsidRPr="00E34718">
        <w:rPr>
          <w:rFonts w:ascii="Arial" w:hAnsi="Arial" w:cs="Arial"/>
          <w:sz w:val="24"/>
          <w:szCs w:val="24"/>
        </w:rPr>
        <w:t xml:space="preserve">, </w:t>
      </w:r>
      <w:r w:rsidR="004A527B">
        <w:rPr>
          <w:rFonts w:ascii="Arial" w:hAnsi="Arial" w:cs="Arial"/>
          <w:sz w:val="24"/>
          <w:szCs w:val="24"/>
        </w:rPr>
        <w:t xml:space="preserve">as well as practical activities to </w:t>
      </w:r>
      <w:r w:rsidRPr="00E34718">
        <w:rPr>
          <w:rFonts w:ascii="Arial" w:hAnsi="Arial" w:cs="Arial"/>
          <w:sz w:val="24"/>
          <w:szCs w:val="24"/>
        </w:rPr>
        <w:t xml:space="preserve">discuss and brainstorm to find </w:t>
      </w:r>
      <w:r w:rsidR="00FD5747">
        <w:rPr>
          <w:rFonts w:ascii="Arial" w:hAnsi="Arial" w:cs="Arial"/>
          <w:sz w:val="24"/>
          <w:szCs w:val="24"/>
        </w:rPr>
        <w:t>the</w:t>
      </w:r>
      <w:r w:rsidRPr="00E34718">
        <w:rPr>
          <w:rFonts w:ascii="Arial" w:hAnsi="Arial" w:cs="Arial"/>
          <w:sz w:val="24"/>
          <w:szCs w:val="24"/>
        </w:rPr>
        <w:t xml:space="preserve"> solutions. </w:t>
      </w:r>
      <w:r w:rsidR="00B26B2E">
        <w:rPr>
          <w:rFonts w:ascii="Arial" w:hAnsi="Arial" w:cs="Arial"/>
          <w:sz w:val="24"/>
          <w:szCs w:val="24"/>
        </w:rPr>
        <w:t>I help them</w:t>
      </w:r>
      <w:r w:rsidRPr="00E34718">
        <w:rPr>
          <w:rFonts w:ascii="Arial" w:hAnsi="Arial" w:cs="Arial"/>
          <w:sz w:val="24"/>
          <w:szCs w:val="24"/>
        </w:rPr>
        <w:t xml:space="preserve"> to construct new knowledge and skills </w:t>
      </w:r>
      <w:r w:rsidR="00B26B2E">
        <w:rPr>
          <w:rFonts w:ascii="Arial" w:hAnsi="Arial" w:cs="Arial"/>
          <w:sz w:val="24"/>
          <w:szCs w:val="24"/>
        </w:rPr>
        <w:t xml:space="preserve">in engineering modules </w:t>
      </w:r>
      <w:r w:rsidRPr="00E34718">
        <w:rPr>
          <w:rFonts w:ascii="Arial" w:hAnsi="Arial" w:cs="Arial"/>
          <w:sz w:val="24"/>
          <w:szCs w:val="24"/>
        </w:rPr>
        <w:t xml:space="preserve">by building </w:t>
      </w:r>
      <w:r w:rsidR="00B26B2E">
        <w:rPr>
          <w:rFonts w:ascii="Arial" w:hAnsi="Arial" w:cs="Arial"/>
          <w:sz w:val="24"/>
          <w:szCs w:val="24"/>
        </w:rPr>
        <w:t>their</w:t>
      </w:r>
      <w:r w:rsidRPr="00E34718">
        <w:rPr>
          <w:rFonts w:ascii="Arial" w:hAnsi="Arial" w:cs="Arial"/>
          <w:sz w:val="24"/>
          <w:szCs w:val="24"/>
        </w:rPr>
        <w:t xml:space="preserve"> knowledge</w:t>
      </w:r>
      <w:r w:rsidR="00B26B2E">
        <w:rPr>
          <w:rFonts w:ascii="Arial" w:hAnsi="Arial" w:cs="Arial"/>
          <w:sz w:val="24"/>
          <w:szCs w:val="24"/>
        </w:rPr>
        <w:t>, abilities</w:t>
      </w:r>
      <w:r w:rsidRPr="00E34718">
        <w:rPr>
          <w:rFonts w:ascii="Arial" w:hAnsi="Arial" w:cs="Arial"/>
          <w:sz w:val="24"/>
          <w:szCs w:val="24"/>
        </w:rPr>
        <w:t xml:space="preserve"> and skills</w:t>
      </w:r>
      <w:r w:rsidR="00B26B2E">
        <w:rPr>
          <w:rFonts w:ascii="Arial" w:hAnsi="Arial" w:cs="Arial"/>
          <w:sz w:val="24"/>
          <w:szCs w:val="24"/>
        </w:rPr>
        <w:t xml:space="preserve"> in order to have that self-confident to be problem solvers</w:t>
      </w:r>
      <w:r w:rsidRPr="00E34718">
        <w:rPr>
          <w:rFonts w:ascii="Arial" w:hAnsi="Arial" w:cs="Arial"/>
          <w:sz w:val="24"/>
          <w:szCs w:val="24"/>
        </w:rPr>
        <w:t xml:space="preserve">. </w:t>
      </w:r>
      <w:r w:rsidR="00B26B2E">
        <w:rPr>
          <w:rFonts w:ascii="Arial" w:hAnsi="Arial" w:cs="Arial"/>
          <w:sz w:val="24"/>
          <w:szCs w:val="24"/>
        </w:rPr>
        <w:t>I do teach as</w:t>
      </w:r>
      <w:r w:rsidRPr="00E34718">
        <w:rPr>
          <w:rFonts w:ascii="Arial" w:hAnsi="Arial" w:cs="Arial"/>
          <w:sz w:val="24"/>
          <w:szCs w:val="24"/>
        </w:rPr>
        <w:t xml:space="preserve"> facilitator </w:t>
      </w:r>
      <w:r w:rsidR="00B26B2E">
        <w:rPr>
          <w:rFonts w:ascii="Arial" w:hAnsi="Arial" w:cs="Arial"/>
          <w:sz w:val="24"/>
          <w:szCs w:val="24"/>
        </w:rPr>
        <w:t>sometimes to</w:t>
      </w:r>
      <w:r w:rsidRPr="00E34718">
        <w:rPr>
          <w:rFonts w:ascii="Arial" w:hAnsi="Arial" w:cs="Arial"/>
          <w:sz w:val="24"/>
          <w:szCs w:val="24"/>
        </w:rPr>
        <w:t xml:space="preserve"> help </w:t>
      </w:r>
      <w:r w:rsidR="00B26B2E">
        <w:rPr>
          <w:rFonts w:ascii="Arial" w:hAnsi="Arial" w:cs="Arial"/>
          <w:sz w:val="24"/>
          <w:szCs w:val="24"/>
        </w:rPr>
        <w:t xml:space="preserve">my </w:t>
      </w:r>
      <w:r w:rsidRPr="00E34718">
        <w:rPr>
          <w:rFonts w:ascii="Arial" w:hAnsi="Arial" w:cs="Arial"/>
          <w:sz w:val="24"/>
          <w:szCs w:val="24"/>
        </w:rPr>
        <w:t xml:space="preserve">students in </w:t>
      </w:r>
      <w:r w:rsidR="00B26B2E">
        <w:rPr>
          <w:rFonts w:ascii="Arial" w:hAnsi="Arial" w:cs="Arial"/>
          <w:sz w:val="24"/>
          <w:szCs w:val="24"/>
        </w:rPr>
        <w:t xml:space="preserve">order to achieve in </w:t>
      </w:r>
      <w:r w:rsidRPr="00E34718">
        <w:rPr>
          <w:rFonts w:ascii="Arial" w:hAnsi="Arial" w:cs="Arial"/>
          <w:sz w:val="24"/>
          <w:szCs w:val="24"/>
        </w:rPr>
        <w:t>their learning</w:t>
      </w:r>
      <w:r w:rsidR="00B26B2E">
        <w:rPr>
          <w:rFonts w:ascii="Arial" w:hAnsi="Arial" w:cs="Arial"/>
          <w:sz w:val="24"/>
          <w:szCs w:val="24"/>
        </w:rPr>
        <w:t xml:space="preserve"> path and</w:t>
      </w:r>
      <w:r w:rsidRPr="00E34718">
        <w:rPr>
          <w:rFonts w:ascii="Arial" w:hAnsi="Arial" w:cs="Arial"/>
          <w:sz w:val="24"/>
          <w:szCs w:val="24"/>
        </w:rPr>
        <w:t xml:space="preserve"> I focus on the</w:t>
      </w:r>
      <w:r w:rsidR="00B26B2E">
        <w:rPr>
          <w:rFonts w:ascii="Arial" w:hAnsi="Arial" w:cs="Arial"/>
          <w:sz w:val="24"/>
          <w:szCs w:val="24"/>
        </w:rPr>
        <w:t>ir interaction in classroom</w:t>
      </w:r>
      <w:r w:rsidRPr="00E34718">
        <w:rPr>
          <w:rFonts w:ascii="Arial" w:hAnsi="Arial" w:cs="Arial"/>
          <w:sz w:val="24"/>
          <w:szCs w:val="24"/>
        </w:rPr>
        <w:t xml:space="preserve"> active</w:t>
      </w:r>
      <w:r w:rsidR="00B26B2E">
        <w:rPr>
          <w:rFonts w:ascii="Arial" w:hAnsi="Arial" w:cs="Arial"/>
          <w:sz w:val="24"/>
          <w:szCs w:val="24"/>
        </w:rPr>
        <w:t>ly in order to be</w:t>
      </w:r>
      <w:r w:rsidRPr="00E34718">
        <w:rPr>
          <w:rFonts w:ascii="Arial" w:hAnsi="Arial" w:cs="Arial"/>
          <w:sz w:val="24"/>
          <w:szCs w:val="24"/>
        </w:rPr>
        <w:t xml:space="preserve"> </w:t>
      </w:r>
      <w:r w:rsidR="00B26B2E">
        <w:rPr>
          <w:rFonts w:ascii="Arial" w:hAnsi="Arial" w:cs="Arial"/>
          <w:sz w:val="24"/>
          <w:szCs w:val="24"/>
        </w:rPr>
        <w:t>more engaged</w:t>
      </w:r>
      <w:r w:rsidRPr="00E34718">
        <w:rPr>
          <w:rFonts w:ascii="Arial" w:hAnsi="Arial" w:cs="Arial"/>
          <w:sz w:val="24"/>
          <w:szCs w:val="24"/>
        </w:rPr>
        <w:t xml:space="preserve"> (learner-</w:t>
      </w:r>
      <w:r w:rsidR="00585649" w:rsidRPr="00E34718">
        <w:rPr>
          <w:rFonts w:ascii="Arial" w:hAnsi="Arial" w:cs="Arial"/>
          <w:sz w:val="24"/>
          <w:szCs w:val="24"/>
        </w:rPr>
        <w:t>cantered</w:t>
      </w:r>
      <w:r w:rsidRPr="00E34718">
        <w:rPr>
          <w:rFonts w:ascii="Arial" w:hAnsi="Arial" w:cs="Arial"/>
          <w:sz w:val="24"/>
          <w:szCs w:val="24"/>
        </w:rPr>
        <w:t xml:space="preserve">). I </w:t>
      </w:r>
      <w:r w:rsidR="00B26B2E">
        <w:rPr>
          <w:rFonts w:ascii="Arial" w:hAnsi="Arial" w:cs="Arial"/>
          <w:sz w:val="24"/>
          <w:szCs w:val="24"/>
        </w:rPr>
        <w:t>provide</w:t>
      </w:r>
      <w:r w:rsidRPr="00E34718">
        <w:rPr>
          <w:rFonts w:ascii="Arial" w:hAnsi="Arial" w:cs="Arial"/>
          <w:sz w:val="24"/>
          <w:szCs w:val="24"/>
        </w:rPr>
        <w:t xml:space="preserve"> them </w:t>
      </w:r>
      <w:r w:rsidR="00B26B2E">
        <w:rPr>
          <w:rFonts w:ascii="Arial" w:hAnsi="Arial" w:cs="Arial"/>
          <w:sz w:val="24"/>
          <w:szCs w:val="24"/>
        </w:rPr>
        <w:t xml:space="preserve">different tasks and activities who can be </w:t>
      </w:r>
      <w:r w:rsidRPr="00E34718">
        <w:rPr>
          <w:rFonts w:ascii="Arial" w:hAnsi="Arial" w:cs="Arial"/>
          <w:sz w:val="24"/>
          <w:szCs w:val="24"/>
        </w:rPr>
        <w:t xml:space="preserve">required to </w:t>
      </w:r>
      <w:r w:rsidR="00585649" w:rsidRPr="00E34718">
        <w:rPr>
          <w:rFonts w:ascii="Arial" w:hAnsi="Arial" w:cs="Arial"/>
          <w:sz w:val="24"/>
          <w:szCs w:val="24"/>
        </w:rPr>
        <w:t>analyse</w:t>
      </w:r>
      <w:r w:rsidRPr="00E34718">
        <w:rPr>
          <w:rFonts w:ascii="Arial" w:hAnsi="Arial" w:cs="Arial"/>
          <w:sz w:val="24"/>
          <w:szCs w:val="24"/>
        </w:rPr>
        <w:t xml:space="preserve">, </w:t>
      </w:r>
      <w:r w:rsidR="00B26B2E">
        <w:rPr>
          <w:rFonts w:ascii="Arial" w:hAnsi="Arial" w:cs="Arial"/>
          <w:sz w:val="24"/>
          <w:szCs w:val="24"/>
        </w:rPr>
        <w:t xml:space="preserve">illustrate, demonstrate </w:t>
      </w:r>
      <w:r w:rsidRPr="00E34718">
        <w:rPr>
          <w:rFonts w:ascii="Arial" w:hAnsi="Arial" w:cs="Arial"/>
          <w:sz w:val="24"/>
          <w:szCs w:val="24"/>
        </w:rPr>
        <w:t xml:space="preserve">synthesize, and draw conclusions from the </w:t>
      </w:r>
      <w:r w:rsidR="00B26B2E">
        <w:rPr>
          <w:rFonts w:ascii="Arial" w:hAnsi="Arial" w:cs="Arial"/>
          <w:sz w:val="24"/>
          <w:szCs w:val="24"/>
        </w:rPr>
        <w:t>task</w:t>
      </w:r>
      <w:r w:rsidRPr="00E34718">
        <w:rPr>
          <w:rFonts w:ascii="Arial" w:hAnsi="Arial" w:cs="Arial"/>
          <w:sz w:val="24"/>
          <w:szCs w:val="24"/>
        </w:rPr>
        <w:t xml:space="preserve">. </w:t>
      </w:r>
      <w:r w:rsidR="00B26B2E">
        <w:rPr>
          <w:rFonts w:ascii="Arial" w:hAnsi="Arial" w:cs="Arial"/>
          <w:sz w:val="24"/>
          <w:szCs w:val="24"/>
        </w:rPr>
        <w:t xml:space="preserve">I take my students to </w:t>
      </w:r>
      <w:r w:rsidRPr="00E34718">
        <w:rPr>
          <w:rFonts w:ascii="Arial" w:hAnsi="Arial" w:cs="Arial"/>
          <w:sz w:val="24"/>
          <w:szCs w:val="24"/>
        </w:rPr>
        <w:t>the laboratory</w:t>
      </w:r>
      <w:r w:rsidR="00B26B2E">
        <w:rPr>
          <w:rFonts w:ascii="Arial" w:hAnsi="Arial" w:cs="Arial"/>
          <w:sz w:val="24"/>
          <w:szCs w:val="24"/>
        </w:rPr>
        <w:t xml:space="preserve"> and</w:t>
      </w:r>
      <w:r w:rsidRPr="00E34718">
        <w:rPr>
          <w:rFonts w:ascii="Arial" w:hAnsi="Arial" w:cs="Arial"/>
          <w:sz w:val="24"/>
          <w:szCs w:val="24"/>
        </w:rPr>
        <w:t xml:space="preserve"> </w:t>
      </w:r>
      <w:r w:rsidR="00B26B2E">
        <w:rPr>
          <w:rFonts w:ascii="Arial" w:hAnsi="Arial" w:cs="Arial"/>
          <w:sz w:val="24"/>
          <w:szCs w:val="24"/>
        </w:rPr>
        <w:t>give them</w:t>
      </w:r>
      <w:r w:rsidRPr="00E34718">
        <w:rPr>
          <w:rFonts w:ascii="Arial" w:hAnsi="Arial" w:cs="Arial"/>
          <w:sz w:val="24"/>
          <w:szCs w:val="24"/>
        </w:rPr>
        <w:t xml:space="preserve"> questions to generate hypothesis and using resources (</w:t>
      </w:r>
      <w:r w:rsidR="00B26B2E">
        <w:rPr>
          <w:rFonts w:ascii="Arial" w:hAnsi="Arial" w:cs="Arial"/>
          <w:sz w:val="24"/>
          <w:szCs w:val="24"/>
        </w:rPr>
        <w:t xml:space="preserve">formulas </w:t>
      </w:r>
      <w:r w:rsidR="00B26B2E" w:rsidRPr="00E34718">
        <w:rPr>
          <w:rFonts w:ascii="Arial" w:hAnsi="Arial" w:cs="Arial"/>
          <w:sz w:val="24"/>
          <w:szCs w:val="24"/>
        </w:rPr>
        <w:t>and</w:t>
      </w:r>
      <w:r w:rsidRPr="00E34718">
        <w:rPr>
          <w:rFonts w:ascii="Arial" w:hAnsi="Arial" w:cs="Arial"/>
          <w:sz w:val="24"/>
          <w:szCs w:val="24"/>
        </w:rPr>
        <w:t xml:space="preserve"> reagents)</w:t>
      </w:r>
      <w:r w:rsidR="00B26B2E">
        <w:rPr>
          <w:rFonts w:ascii="Arial" w:hAnsi="Arial" w:cs="Arial"/>
          <w:sz w:val="24"/>
          <w:szCs w:val="24"/>
        </w:rPr>
        <w:t xml:space="preserve"> hence they</w:t>
      </w:r>
      <w:r w:rsidRPr="00E34718">
        <w:rPr>
          <w:rFonts w:ascii="Arial" w:hAnsi="Arial" w:cs="Arial"/>
          <w:sz w:val="24"/>
          <w:szCs w:val="24"/>
        </w:rPr>
        <w:t xml:space="preserve"> </w:t>
      </w:r>
      <w:r w:rsidR="00B26B2E">
        <w:rPr>
          <w:rFonts w:ascii="Arial" w:hAnsi="Arial" w:cs="Arial"/>
          <w:sz w:val="24"/>
          <w:szCs w:val="24"/>
        </w:rPr>
        <w:t>search for</w:t>
      </w:r>
      <w:r w:rsidRPr="00E34718">
        <w:rPr>
          <w:rFonts w:ascii="Arial" w:hAnsi="Arial" w:cs="Arial"/>
          <w:sz w:val="24"/>
          <w:szCs w:val="24"/>
        </w:rPr>
        <w:t xml:space="preserve"> </w:t>
      </w:r>
      <w:r w:rsidR="00B26B2E">
        <w:rPr>
          <w:rFonts w:ascii="Arial" w:hAnsi="Arial" w:cs="Arial"/>
          <w:sz w:val="24"/>
          <w:szCs w:val="24"/>
        </w:rPr>
        <w:t>solution on</w:t>
      </w:r>
      <w:r w:rsidRPr="00E34718">
        <w:rPr>
          <w:rFonts w:ascii="Arial" w:hAnsi="Arial" w:cs="Arial"/>
          <w:sz w:val="24"/>
          <w:szCs w:val="24"/>
        </w:rPr>
        <w:t xml:space="preserve"> the question. </w:t>
      </w:r>
      <w:r w:rsidR="00B26B2E" w:rsidRPr="00E34718">
        <w:rPr>
          <w:rFonts w:ascii="Arial" w:hAnsi="Arial" w:cs="Arial"/>
          <w:sz w:val="24"/>
          <w:szCs w:val="24"/>
        </w:rPr>
        <w:t>They demonstrated</w:t>
      </w:r>
      <w:r w:rsidRPr="00E34718">
        <w:rPr>
          <w:rFonts w:ascii="Arial" w:hAnsi="Arial" w:cs="Arial"/>
          <w:sz w:val="24"/>
          <w:szCs w:val="24"/>
        </w:rPr>
        <w:t xml:space="preserve"> inquiry or intellectual curiosity from my thoughtful questions</w:t>
      </w:r>
      <w:r w:rsidR="00E34718" w:rsidRPr="00E34718">
        <w:rPr>
          <w:rFonts w:ascii="Arial" w:hAnsi="Arial" w:cs="Arial"/>
          <w:sz w:val="24"/>
          <w:szCs w:val="24"/>
        </w:rPr>
        <w:t xml:space="preserve"> (Skinner, 1974)</w:t>
      </w:r>
      <w:r w:rsidRPr="00E34718">
        <w:rPr>
          <w:rFonts w:ascii="Arial" w:hAnsi="Arial" w:cs="Arial"/>
          <w:sz w:val="24"/>
          <w:szCs w:val="24"/>
        </w:rPr>
        <w:t>.</w:t>
      </w:r>
    </w:p>
    <w:p w14:paraId="34609C3A" w14:textId="47A2F14B" w:rsidR="00A6431C" w:rsidRPr="00E34718" w:rsidRDefault="00E22B39" w:rsidP="001056CC">
      <w:pPr>
        <w:autoSpaceDE w:val="0"/>
        <w:autoSpaceDN w:val="0"/>
        <w:adjustRightInd w:val="0"/>
        <w:spacing w:after="0" w:line="480" w:lineRule="auto"/>
        <w:jc w:val="both"/>
        <w:rPr>
          <w:rFonts w:ascii="Arial" w:hAnsi="Arial" w:cs="Arial"/>
          <w:sz w:val="24"/>
          <w:szCs w:val="24"/>
        </w:rPr>
      </w:pPr>
      <w:r w:rsidRPr="00E34718">
        <w:rPr>
          <w:rFonts w:ascii="Arial" w:hAnsi="Arial" w:cs="Arial"/>
          <w:sz w:val="24"/>
          <w:szCs w:val="24"/>
        </w:rPr>
        <w:t xml:space="preserve">I use different </w:t>
      </w:r>
      <w:r w:rsidR="00C85D03">
        <w:rPr>
          <w:rFonts w:ascii="Arial" w:hAnsi="Arial" w:cs="Arial"/>
          <w:sz w:val="24"/>
          <w:szCs w:val="24"/>
        </w:rPr>
        <w:t>methods</w:t>
      </w:r>
      <w:r w:rsidRPr="00E34718">
        <w:rPr>
          <w:rFonts w:ascii="Arial" w:hAnsi="Arial" w:cs="Arial"/>
          <w:sz w:val="24"/>
          <w:szCs w:val="24"/>
        </w:rPr>
        <w:t xml:space="preserve"> to engage </w:t>
      </w:r>
      <w:r w:rsidR="00C85D03">
        <w:rPr>
          <w:rFonts w:ascii="Arial" w:hAnsi="Arial" w:cs="Arial"/>
          <w:sz w:val="24"/>
          <w:szCs w:val="24"/>
        </w:rPr>
        <w:t xml:space="preserve">with </w:t>
      </w:r>
      <w:r w:rsidRPr="00E34718">
        <w:rPr>
          <w:rFonts w:ascii="Arial" w:hAnsi="Arial" w:cs="Arial"/>
          <w:sz w:val="24"/>
          <w:szCs w:val="24"/>
        </w:rPr>
        <w:t>my students</w:t>
      </w:r>
      <w:r w:rsidR="00C85D03">
        <w:rPr>
          <w:rFonts w:ascii="Arial" w:hAnsi="Arial" w:cs="Arial"/>
          <w:sz w:val="24"/>
          <w:szCs w:val="24"/>
        </w:rPr>
        <w:t xml:space="preserve"> based on lecture notes, </w:t>
      </w:r>
      <w:r w:rsidRPr="00E34718">
        <w:rPr>
          <w:rFonts w:ascii="Arial" w:hAnsi="Arial" w:cs="Arial"/>
          <w:sz w:val="24"/>
          <w:szCs w:val="24"/>
        </w:rPr>
        <w:t xml:space="preserve">power point </w:t>
      </w:r>
      <w:r w:rsidR="00C85D03">
        <w:rPr>
          <w:rFonts w:ascii="Arial" w:hAnsi="Arial" w:cs="Arial"/>
          <w:sz w:val="24"/>
          <w:szCs w:val="24"/>
        </w:rPr>
        <w:t>presentation and using video links</w:t>
      </w:r>
      <w:r w:rsidRPr="00E34718">
        <w:rPr>
          <w:rFonts w:ascii="Arial" w:hAnsi="Arial" w:cs="Arial"/>
          <w:sz w:val="24"/>
          <w:szCs w:val="24"/>
        </w:rPr>
        <w:t xml:space="preserve"> </w:t>
      </w:r>
      <w:r w:rsidR="00C85D03">
        <w:rPr>
          <w:rFonts w:ascii="Arial" w:hAnsi="Arial" w:cs="Arial"/>
          <w:sz w:val="24"/>
          <w:szCs w:val="24"/>
        </w:rPr>
        <w:t>or</w:t>
      </w:r>
      <w:r w:rsidRPr="00E34718">
        <w:rPr>
          <w:rFonts w:ascii="Arial" w:hAnsi="Arial" w:cs="Arial"/>
          <w:sz w:val="24"/>
          <w:szCs w:val="24"/>
        </w:rPr>
        <w:t xml:space="preserve"> animation to improve their understanding of the concepts. I use mind-map </w:t>
      </w:r>
      <w:r w:rsidR="00F173AB">
        <w:rPr>
          <w:rFonts w:ascii="Arial" w:hAnsi="Arial" w:cs="Arial"/>
          <w:sz w:val="24"/>
          <w:szCs w:val="24"/>
        </w:rPr>
        <w:t>in the classroom</w:t>
      </w:r>
      <w:r w:rsidRPr="00E34718">
        <w:rPr>
          <w:rFonts w:ascii="Arial" w:hAnsi="Arial" w:cs="Arial"/>
          <w:sz w:val="24"/>
          <w:szCs w:val="24"/>
        </w:rPr>
        <w:t xml:space="preserve"> because it summarizes the </w:t>
      </w:r>
      <w:r w:rsidR="00F173AB">
        <w:rPr>
          <w:rFonts w:ascii="Arial" w:hAnsi="Arial" w:cs="Arial"/>
          <w:sz w:val="24"/>
          <w:szCs w:val="24"/>
        </w:rPr>
        <w:t>content of my class</w:t>
      </w:r>
      <w:r w:rsidRPr="00E34718">
        <w:rPr>
          <w:rFonts w:ascii="Arial" w:hAnsi="Arial" w:cs="Arial"/>
          <w:sz w:val="24"/>
          <w:szCs w:val="24"/>
        </w:rPr>
        <w:t xml:space="preserve"> and shows the comparison between different concepts.  </w:t>
      </w:r>
      <w:r w:rsidR="00F173AB">
        <w:rPr>
          <w:rFonts w:ascii="Arial" w:hAnsi="Arial" w:cs="Arial"/>
          <w:sz w:val="24"/>
          <w:szCs w:val="24"/>
        </w:rPr>
        <w:t>In order to</w:t>
      </w:r>
      <w:r w:rsidRPr="00E34718">
        <w:rPr>
          <w:rFonts w:ascii="Arial" w:hAnsi="Arial" w:cs="Arial"/>
          <w:sz w:val="24"/>
          <w:szCs w:val="24"/>
        </w:rPr>
        <w:t xml:space="preserve"> cater for vision </w:t>
      </w:r>
      <w:r w:rsidR="00F173AB">
        <w:rPr>
          <w:rFonts w:ascii="Arial" w:hAnsi="Arial" w:cs="Arial"/>
          <w:sz w:val="24"/>
          <w:szCs w:val="24"/>
        </w:rPr>
        <w:t>of the</w:t>
      </w:r>
      <w:r w:rsidRPr="00E34718">
        <w:rPr>
          <w:rFonts w:ascii="Arial" w:hAnsi="Arial" w:cs="Arial"/>
          <w:sz w:val="24"/>
          <w:szCs w:val="24"/>
        </w:rPr>
        <w:t xml:space="preserve"> learner, </w:t>
      </w:r>
      <w:r w:rsidR="00F173AB">
        <w:rPr>
          <w:rFonts w:ascii="Arial" w:hAnsi="Arial" w:cs="Arial"/>
          <w:sz w:val="24"/>
          <w:szCs w:val="24"/>
        </w:rPr>
        <w:t>they can learn via</w:t>
      </w:r>
      <w:r w:rsidRPr="00E34718">
        <w:rPr>
          <w:rFonts w:ascii="Arial" w:hAnsi="Arial" w:cs="Arial"/>
          <w:sz w:val="24"/>
          <w:szCs w:val="24"/>
        </w:rPr>
        <w:t xml:space="preserve"> </w:t>
      </w:r>
      <w:r w:rsidR="00F173AB">
        <w:rPr>
          <w:rFonts w:ascii="Arial" w:hAnsi="Arial" w:cs="Arial"/>
          <w:sz w:val="24"/>
          <w:szCs w:val="24"/>
        </w:rPr>
        <w:t xml:space="preserve">the </w:t>
      </w:r>
      <w:r w:rsidRPr="00E34718">
        <w:rPr>
          <w:rFonts w:ascii="Arial" w:hAnsi="Arial" w:cs="Arial"/>
          <w:sz w:val="24"/>
          <w:szCs w:val="24"/>
        </w:rPr>
        <w:t>experimentation and demonstration in the laboratory</w:t>
      </w:r>
      <w:r w:rsidR="00E34718" w:rsidRPr="00E34718">
        <w:rPr>
          <w:rFonts w:ascii="Arial" w:hAnsi="Arial" w:cs="Arial"/>
          <w:sz w:val="24"/>
          <w:szCs w:val="24"/>
        </w:rPr>
        <w:t xml:space="preserve"> (</w:t>
      </w:r>
      <w:proofErr w:type="spellStart"/>
      <w:r w:rsidR="00E34718" w:rsidRPr="00E34718">
        <w:rPr>
          <w:rFonts w:ascii="Arial" w:hAnsi="Arial" w:cs="Arial"/>
          <w:sz w:val="24"/>
          <w:szCs w:val="24"/>
        </w:rPr>
        <w:t>Rummel</w:t>
      </w:r>
      <w:proofErr w:type="spellEnd"/>
      <w:r w:rsidR="00E34718" w:rsidRPr="00E34718">
        <w:rPr>
          <w:rFonts w:ascii="Arial" w:hAnsi="Arial" w:cs="Arial"/>
          <w:sz w:val="24"/>
          <w:szCs w:val="24"/>
        </w:rPr>
        <w:t>, 2008)</w:t>
      </w:r>
      <w:r w:rsidRPr="00E34718">
        <w:rPr>
          <w:rFonts w:ascii="Arial" w:hAnsi="Arial" w:cs="Arial"/>
          <w:sz w:val="24"/>
          <w:szCs w:val="24"/>
        </w:rPr>
        <w:t xml:space="preserve">. </w:t>
      </w:r>
      <w:r w:rsidR="00585649" w:rsidRPr="00E34718">
        <w:rPr>
          <w:rFonts w:ascii="Arial" w:hAnsi="Arial" w:cs="Arial"/>
          <w:sz w:val="24"/>
          <w:szCs w:val="24"/>
        </w:rPr>
        <w:t xml:space="preserve">Based on </w:t>
      </w:r>
      <w:r w:rsidR="000F1212" w:rsidRPr="00E34718">
        <w:rPr>
          <w:rFonts w:ascii="Arial" w:hAnsi="Arial" w:cs="Arial"/>
          <w:sz w:val="24"/>
          <w:szCs w:val="24"/>
        </w:rPr>
        <w:t>previous discussion, I make sure students</w:t>
      </w:r>
      <w:r w:rsidR="00585649" w:rsidRPr="00E34718">
        <w:rPr>
          <w:rFonts w:ascii="Arial" w:hAnsi="Arial" w:cs="Arial"/>
          <w:sz w:val="24"/>
          <w:szCs w:val="24"/>
        </w:rPr>
        <w:t xml:space="preserve"> </w:t>
      </w:r>
      <w:r w:rsidR="00585649" w:rsidRPr="00E34718">
        <w:rPr>
          <w:rFonts w:ascii="Arial" w:hAnsi="Arial" w:cs="Arial"/>
          <w:sz w:val="24"/>
          <w:szCs w:val="24"/>
        </w:rPr>
        <w:lastRenderedPageBreak/>
        <w:t>need to</w:t>
      </w:r>
      <w:r w:rsidR="000F1212" w:rsidRPr="00E34718">
        <w:rPr>
          <w:rFonts w:ascii="Arial" w:hAnsi="Arial" w:cs="Arial"/>
          <w:sz w:val="24"/>
          <w:szCs w:val="24"/>
        </w:rPr>
        <w:t xml:space="preserve"> </w:t>
      </w:r>
      <w:r w:rsidR="00585649" w:rsidRPr="00E34718">
        <w:rPr>
          <w:rFonts w:ascii="Arial" w:hAnsi="Arial" w:cs="Arial"/>
          <w:sz w:val="24"/>
          <w:szCs w:val="24"/>
        </w:rPr>
        <w:t xml:space="preserve">know why they need to learn </w:t>
      </w:r>
      <w:r w:rsidR="000F1212" w:rsidRPr="00E34718">
        <w:rPr>
          <w:rFonts w:ascii="Arial" w:hAnsi="Arial" w:cs="Arial"/>
          <w:sz w:val="24"/>
          <w:szCs w:val="24"/>
        </w:rPr>
        <w:t xml:space="preserve">the content of the class or </w:t>
      </w:r>
      <w:r w:rsidR="00585649" w:rsidRPr="00E34718">
        <w:rPr>
          <w:rFonts w:ascii="Arial" w:hAnsi="Arial" w:cs="Arial"/>
          <w:sz w:val="24"/>
          <w:szCs w:val="24"/>
        </w:rPr>
        <w:t>something</w:t>
      </w:r>
      <w:r w:rsidR="000F1212" w:rsidRPr="00E34718">
        <w:rPr>
          <w:rFonts w:ascii="Arial" w:hAnsi="Arial" w:cs="Arial"/>
          <w:sz w:val="24"/>
          <w:szCs w:val="24"/>
        </w:rPr>
        <w:t xml:space="preserve"> else related to the activity work in the lab</w:t>
      </w:r>
      <w:r w:rsidR="00585649" w:rsidRPr="00E34718">
        <w:rPr>
          <w:rFonts w:ascii="Arial" w:hAnsi="Arial" w:cs="Arial"/>
          <w:sz w:val="24"/>
          <w:szCs w:val="24"/>
        </w:rPr>
        <w:t xml:space="preserve">; </w:t>
      </w:r>
      <w:r w:rsidR="000F1212" w:rsidRPr="00E34718">
        <w:rPr>
          <w:rFonts w:ascii="Arial" w:hAnsi="Arial" w:cs="Arial"/>
          <w:sz w:val="24"/>
          <w:szCs w:val="24"/>
        </w:rPr>
        <w:t>students in engineering</w:t>
      </w:r>
      <w:r w:rsidR="00585649" w:rsidRPr="00E34718">
        <w:rPr>
          <w:rFonts w:ascii="Arial" w:hAnsi="Arial" w:cs="Arial"/>
          <w:sz w:val="24"/>
          <w:szCs w:val="24"/>
        </w:rPr>
        <w:t xml:space="preserve"> need to learn experientially</w:t>
      </w:r>
      <w:r w:rsidR="000F1212" w:rsidRPr="00E34718">
        <w:rPr>
          <w:rFonts w:ascii="Arial" w:hAnsi="Arial" w:cs="Arial"/>
          <w:sz w:val="24"/>
          <w:szCs w:val="24"/>
        </w:rPr>
        <w:t xml:space="preserve"> in order to have a DIY (Do It Yourself) encouragement for their career in early stages of their education which is a different </w:t>
      </w:r>
      <w:r w:rsidR="00585649" w:rsidRPr="00E34718">
        <w:rPr>
          <w:rFonts w:ascii="Arial" w:hAnsi="Arial" w:cs="Arial"/>
          <w:sz w:val="24"/>
          <w:szCs w:val="24"/>
        </w:rPr>
        <w:t xml:space="preserve">approach </w:t>
      </w:r>
      <w:r w:rsidR="000F1212" w:rsidRPr="00E34718">
        <w:rPr>
          <w:rFonts w:ascii="Arial" w:hAnsi="Arial" w:cs="Arial"/>
          <w:sz w:val="24"/>
          <w:szCs w:val="24"/>
        </w:rPr>
        <w:t xml:space="preserve">and </w:t>
      </w:r>
      <w:r w:rsidR="00585649" w:rsidRPr="00E34718">
        <w:rPr>
          <w:rFonts w:ascii="Arial" w:hAnsi="Arial" w:cs="Arial"/>
          <w:sz w:val="24"/>
          <w:szCs w:val="24"/>
        </w:rPr>
        <w:t>learning</w:t>
      </w:r>
      <w:r w:rsidR="000F1212" w:rsidRPr="00E34718">
        <w:rPr>
          <w:rFonts w:ascii="Arial" w:hAnsi="Arial" w:cs="Arial"/>
          <w:sz w:val="24"/>
          <w:szCs w:val="24"/>
        </w:rPr>
        <w:t xml:space="preserve"> theory</w:t>
      </w:r>
      <w:r w:rsidR="00585649" w:rsidRPr="00E34718">
        <w:rPr>
          <w:rFonts w:ascii="Arial" w:hAnsi="Arial" w:cs="Arial"/>
          <w:sz w:val="24"/>
          <w:szCs w:val="24"/>
        </w:rPr>
        <w:t xml:space="preserve"> as problem-solving</w:t>
      </w:r>
      <w:r w:rsidR="000F1212" w:rsidRPr="00E34718">
        <w:rPr>
          <w:rFonts w:ascii="Arial" w:hAnsi="Arial" w:cs="Arial"/>
          <w:sz w:val="24"/>
          <w:szCs w:val="24"/>
        </w:rPr>
        <w:t>;</w:t>
      </w:r>
      <w:r w:rsidR="00585649" w:rsidRPr="00E34718">
        <w:rPr>
          <w:rFonts w:ascii="Arial" w:hAnsi="Arial" w:cs="Arial"/>
          <w:sz w:val="24"/>
          <w:szCs w:val="24"/>
        </w:rPr>
        <w:t xml:space="preserve"> and </w:t>
      </w:r>
      <w:r w:rsidR="000F1212" w:rsidRPr="00E34718">
        <w:rPr>
          <w:rFonts w:ascii="Arial" w:hAnsi="Arial" w:cs="Arial"/>
          <w:sz w:val="24"/>
          <w:szCs w:val="24"/>
        </w:rPr>
        <w:t>finally students must</w:t>
      </w:r>
      <w:r w:rsidR="00585649" w:rsidRPr="00E34718">
        <w:rPr>
          <w:rFonts w:ascii="Arial" w:hAnsi="Arial" w:cs="Arial"/>
          <w:sz w:val="24"/>
          <w:szCs w:val="24"/>
        </w:rPr>
        <w:t xml:space="preserve"> learn </w:t>
      </w:r>
      <w:r w:rsidR="000F1212" w:rsidRPr="00E34718">
        <w:rPr>
          <w:rFonts w:ascii="Arial" w:hAnsi="Arial" w:cs="Arial"/>
          <w:sz w:val="24"/>
          <w:szCs w:val="24"/>
        </w:rPr>
        <w:t xml:space="preserve">the </w:t>
      </w:r>
      <w:r w:rsidR="00585649" w:rsidRPr="00E34718">
        <w:rPr>
          <w:rFonts w:ascii="Arial" w:hAnsi="Arial" w:cs="Arial"/>
          <w:sz w:val="24"/>
          <w:szCs w:val="24"/>
        </w:rPr>
        <w:t>best when the topic is of immediate</w:t>
      </w:r>
      <w:r w:rsidR="000F1212" w:rsidRPr="00E34718">
        <w:rPr>
          <w:rFonts w:ascii="Arial" w:hAnsi="Arial" w:cs="Arial"/>
          <w:sz w:val="24"/>
          <w:szCs w:val="24"/>
        </w:rPr>
        <w:t xml:space="preserve"> </w:t>
      </w:r>
      <w:r w:rsidR="00585649" w:rsidRPr="00E34718">
        <w:rPr>
          <w:rFonts w:ascii="Arial" w:hAnsi="Arial" w:cs="Arial"/>
          <w:sz w:val="24"/>
          <w:szCs w:val="24"/>
        </w:rPr>
        <w:t>value.</w:t>
      </w:r>
      <w:r w:rsidR="000F1212" w:rsidRPr="00E34718">
        <w:rPr>
          <w:rFonts w:ascii="Arial" w:hAnsi="Arial" w:cs="Arial"/>
          <w:sz w:val="24"/>
          <w:szCs w:val="24"/>
        </w:rPr>
        <w:t xml:space="preserve"> </w:t>
      </w:r>
      <w:r w:rsidR="001437EB">
        <w:rPr>
          <w:rFonts w:ascii="Arial" w:hAnsi="Arial" w:cs="Arial"/>
          <w:sz w:val="24"/>
          <w:szCs w:val="24"/>
        </w:rPr>
        <w:t xml:space="preserve">Currently, I am providing </w:t>
      </w:r>
      <w:r w:rsidR="001437EB" w:rsidRPr="001437EB">
        <w:rPr>
          <w:rFonts w:ascii="Arial" w:hAnsi="Arial" w:cs="Arial"/>
          <w:sz w:val="24"/>
          <w:szCs w:val="24"/>
        </w:rPr>
        <w:t xml:space="preserve">constructive </w:t>
      </w:r>
      <w:r w:rsidRPr="001437EB">
        <w:rPr>
          <w:rFonts w:ascii="Arial" w:hAnsi="Arial" w:cs="Arial"/>
          <w:sz w:val="24"/>
          <w:szCs w:val="24"/>
        </w:rPr>
        <w:t xml:space="preserve">concepts </w:t>
      </w:r>
      <w:r w:rsidR="001437EB" w:rsidRPr="001437EB">
        <w:rPr>
          <w:rFonts w:ascii="Arial" w:hAnsi="Arial" w:cs="Arial"/>
          <w:sz w:val="24"/>
          <w:szCs w:val="24"/>
        </w:rPr>
        <w:t>based on</w:t>
      </w:r>
      <w:r w:rsidRPr="001437EB">
        <w:rPr>
          <w:rFonts w:ascii="Arial" w:hAnsi="Arial" w:cs="Arial"/>
          <w:sz w:val="24"/>
          <w:szCs w:val="24"/>
        </w:rPr>
        <w:t xml:space="preserve"> various problem-solving questions </w:t>
      </w:r>
      <w:r w:rsidR="001437EB" w:rsidRPr="001437EB">
        <w:rPr>
          <w:rFonts w:ascii="Arial" w:hAnsi="Arial" w:cs="Arial"/>
          <w:sz w:val="24"/>
          <w:szCs w:val="24"/>
        </w:rPr>
        <w:t xml:space="preserve">on MS team </w:t>
      </w:r>
      <w:r w:rsidRPr="001437EB">
        <w:rPr>
          <w:rFonts w:ascii="Arial" w:hAnsi="Arial" w:cs="Arial"/>
          <w:sz w:val="24"/>
          <w:szCs w:val="24"/>
        </w:rPr>
        <w:t xml:space="preserve">including online </w:t>
      </w:r>
      <w:r w:rsidR="001437EB" w:rsidRPr="001437EB">
        <w:rPr>
          <w:rFonts w:ascii="Arial" w:hAnsi="Arial" w:cs="Arial"/>
          <w:sz w:val="24"/>
          <w:szCs w:val="24"/>
        </w:rPr>
        <w:t xml:space="preserve">tutorials, </w:t>
      </w:r>
      <w:r w:rsidRPr="001437EB">
        <w:rPr>
          <w:rFonts w:ascii="Arial" w:hAnsi="Arial" w:cs="Arial"/>
          <w:sz w:val="24"/>
          <w:szCs w:val="24"/>
        </w:rPr>
        <w:t>quiz, group discussion with Q and A. I think</w:t>
      </w:r>
      <w:r w:rsidR="001437EB" w:rsidRPr="001437EB">
        <w:rPr>
          <w:rFonts w:ascii="Arial" w:hAnsi="Arial" w:cs="Arial"/>
          <w:sz w:val="24"/>
          <w:szCs w:val="24"/>
        </w:rPr>
        <w:t xml:space="preserve"> for my way of teaching;</w:t>
      </w:r>
      <w:r w:rsidRPr="001437EB">
        <w:rPr>
          <w:rFonts w:ascii="Arial" w:hAnsi="Arial" w:cs="Arial"/>
          <w:sz w:val="24"/>
          <w:szCs w:val="24"/>
        </w:rPr>
        <w:t xml:space="preserve"> the constructivism approach </w:t>
      </w:r>
      <w:r w:rsidR="001437EB" w:rsidRPr="001437EB">
        <w:rPr>
          <w:rFonts w:ascii="Arial" w:hAnsi="Arial" w:cs="Arial"/>
          <w:sz w:val="24"/>
          <w:szCs w:val="24"/>
        </w:rPr>
        <w:t xml:space="preserve">is </w:t>
      </w:r>
      <w:r w:rsidRPr="001437EB">
        <w:rPr>
          <w:rFonts w:ascii="Arial" w:hAnsi="Arial" w:cs="Arial"/>
          <w:sz w:val="24"/>
          <w:szCs w:val="24"/>
        </w:rPr>
        <w:t xml:space="preserve">best </w:t>
      </w:r>
      <w:r w:rsidR="001437EB" w:rsidRPr="001437EB">
        <w:rPr>
          <w:rFonts w:ascii="Arial" w:hAnsi="Arial" w:cs="Arial"/>
          <w:sz w:val="24"/>
          <w:szCs w:val="24"/>
        </w:rPr>
        <w:t>to apply</w:t>
      </w:r>
      <w:r w:rsidRPr="001437EB">
        <w:rPr>
          <w:rFonts w:ascii="Arial" w:hAnsi="Arial" w:cs="Arial"/>
          <w:sz w:val="24"/>
          <w:szCs w:val="24"/>
        </w:rPr>
        <w:t xml:space="preserve"> in</w:t>
      </w:r>
      <w:r w:rsidR="001437EB" w:rsidRPr="001437EB">
        <w:rPr>
          <w:rFonts w:ascii="Arial" w:hAnsi="Arial" w:cs="Arial"/>
          <w:sz w:val="24"/>
          <w:szCs w:val="24"/>
        </w:rPr>
        <w:t xml:space="preserve"> the</w:t>
      </w:r>
      <w:r w:rsidRPr="001437EB">
        <w:rPr>
          <w:rFonts w:ascii="Arial" w:hAnsi="Arial" w:cs="Arial"/>
          <w:sz w:val="24"/>
          <w:szCs w:val="24"/>
        </w:rPr>
        <w:t xml:space="preserve"> classroom because it emphasizes on</w:t>
      </w:r>
      <w:r w:rsidR="001437EB" w:rsidRPr="001437EB">
        <w:rPr>
          <w:rFonts w:ascii="Arial" w:hAnsi="Arial" w:cs="Arial"/>
          <w:sz w:val="24"/>
          <w:szCs w:val="24"/>
        </w:rPr>
        <w:t xml:space="preserve"> the student</w:t>
      </w:r>
      <w:r w:rsidRPr="001437EB">
        <w:rPr>
          <w:rFonts w:ascii="Arial" w:hAnsi="Arial" w:cs="Arial"/>
          <w:sz w:val="24"/>
          <w:szCs w:val="24"/>
        </w:rPr>
        <w:t xml:space="preserve"> </w:t>
      </w:r>
      <w:r w:rsidR="001437EB" w:rsidRPr="001437EB">
        <w:rPr>
          <w:rFonts w:ascii="Arial" w:hAnsi="Arial" w:cs="Arial"/>
          <w:sz w:val="24"/>
          <w:szCs w:val="24"/>
        </w:rPr>
        <w:t>(</w:t>
      </w:r>
      <w:r w:rsidRPr="001437EB">
        <w:rPr>
          <w:rFonts w:ascii="Arial" w:hAnsi="Arial" w:cs="Arial"/>
          <w:sz w:val="24"/>
          <w:szCs w:val="24"/>
        </w:rPr>
        <w:t>learner-</w:t>
      </w:r>
      <w:r w:rsidR="000F1212" w:rsidRPr="001437EB">
        <w:rPr>
          <w:rFonts w:ascii="Arial" w:hAnsi="Arial" w:cs="Arial"/>
          <w:sz w:val="24"/>
          <w:szCs w:val="24"/>
        </w:rPr>
        <w:t>cantered</w:t>
      </w:r>
      <w:r w:rsidR="001437EB" w:rsidRPr="001437EB">
        <w:rPr>
          <w:rFonts w:ascii="Arial" w:hAnsi="Arial" w:cs="Arial"/>
          <w:sz w:val="24"/>
          <w:szCs w:val="24"/>
        </w:rPr>
        <w:t>)</w:t>
      </w:r>
      <w:r w:rsidRPr="001437EB">
        <w:rPr>
          <w:rFonts w:ascii="Arial" w:hAnsi="Arial" w:cs="Arial"/>
          <w:sz w:val="24"/>
          <w:szCs w:val="24"/>
        </w:rPr>
        <w:t xml:space="preserve"> and </w:t>
      </w:r>
      <w:r w:rsidR="001437EB" w:rsidRPr="001437EB">
        <w:rPr>
          <w:rFonts w:ascii="Arial" w:hAnsi="Arial" w:cs="Arial"/>
          <w:sz w:val="24"/>
          <w:szCs w:val="24"/>
        </w:rPr>
        <w:t xml:space="preserve">will </w:t>
      </w:r>
      <w:r w:rsidRPr="001437EB">
        <w:rPr>
          <w:rFonts w:ascii="Arial" w:hAnsi="Arial" w:cs="Arial"/>
          <w:sz w:val="24"/>
          <w:szCs w:val="24"/>
        </w:rPr>
        <w:t>active</w:t>
      </w:r>
      <w:r w:rsidR="001437EB" w:rsidRPr="001437EB">
        <w:rPr>
          <w:rFonts w:ascii="Arial" w:hAnsi="Arial" w:cs="Arial"/>
          <w:sz w:val="24"/>
          <w:szCs w:val="24"/>
        </w:rPr>
        <w:t xml:space="preserve"> her/ his</w:t>
      </w:r>
      <w:r w:rsidRPr="001437EB">
        <w:rPr>
          <w:rFonts w:ascii="Arial" w:hAnsi="Arial" w:cs="Arial"/>
          <w:sz w:val="24"/>
          <w:szCs w:val="24"/>
        </w:rPr>
        <w:t xml:space="preserve"> learning. In</w:t>
      </w:r>
      <w:r w:rsidR="001437EB" w:rsidRPr="001437EB">
        <w:rPr>
          <w:rFonts w:ascii="Arial" w:hAnsi="Arial" w:cs="Arial"/>
          <w:sz w:val="24"/>
          <w:szCs w:val="24"/>
        </w:rPr>
        <w:t xml:space="preserve"> believe </w:t>
      </w:r>
      <w:r w:rsidRPr="001437EB">
        <w:rPr>
          <w:rFonts w:ascii="Arial" w:hAnsi="Arial" w:cs="Arial"/>
          <w:sz w:val="24"/>
          <w:szCs w:val="24"/>
        </w:rPr>
        <w:t xml:space="preserve">student should understand the learning materials </w:t>
      </w:r>
      <w:r w:rsidR="001437EB" w:rsidRPr="001437EB">
        <w:rPr>
          <w:rFonts w:ascii="Arial" w:hAnsi="Arial" w:cs="Arial"/>
          <w:sz w:val="24"/>
          <w:szCs w:val="24"/>
        </w:rPr>
        <w:t xml:space="preserve">actively </w:t>
      </w:r>
      <w:r w:rsidRPr="001437EB">
        <w:rPr>
          <w:rFonts w:ascii="Arial" w:hAnsi="Arial" w:cs="Arial"/>
          <w:sz w:val="24"/>
          <w:szCs w:val="24"/>
        </w:rPr>
        <w:t>rather than passively memorizing it</w:t>
      </w:r>
      <w:r w:rsidR="001437EB" w:rsidRPr="001437EB">
        <w:rPr>
          <w:rFonts w:ascii="Arial" w:hAnsi="Arial" w:cs="Arial"/>
          <w:sz w:val="24"/>
          <w:szCs w:val="24"/>
        </w:rPr>
        <w:t xml:space="preserve"> for instance to understand engineering equations than to memorise it</w:t>
      </w:r>
      <w:r w:rsidRPr="001437EB">
        <w:rPr>
          <w:rFonts w:ascii="Arial" w:hAnsi="Arial" w:cs="Arial"/>
          <w:sz w:val="24"/>
          <w:szCs w:val="24"/>
        </w:rPr>
        <w:t xml:space="preserve">. </w:t>
      </w:r>
      <w:r w:rsidR="001437EB" w:rsidRPr="001437EB">
        <w:rPr>
          <w:rFonts w:ascii="Arial" w:hAnsi="Arial" w:cs="Arial"/>
          <w:sz w:val="24"/>
          <w:szCs w:val="24"/>
        </w:rPr>
        <w:t>I encourage my</w:t>
      </w:r>
      <w:r w:rsidRPr="001437EB">
        <w:rPr>
          <w:rFonts w:ascii="Arial" w:hAnsi="Arial" w:cs="Arial"/>
          <w:sz w:val="24"/>
          <w:szCs w:val="24"/>
        </w:rPr>
        <w:t xml:space="preserve"> students </w:t>
      </w:r>
      <w:r w:rsidR="001437EB" w:rsidRPr="001437EB">
        <w:rPr>
          <w:rFonts w:ascii="Arial" w:hAnsi="Arial" w:cs="Arial"/>
          <w:sz w:val="24"/>
          <w:szCs w:val="24"/>
        </w:rPr>
        <w:t xml:space="preserve">to </w:t>
      </w:r>
      <w:r w:rsidRPr="001437EB">
        <w:rPr>
          <w:rFonts w:ascii="Arial" w:hAnsi="Arial" w:cs="Arial"/>
          <w:sz w:val="24"/>
          <w:szCs w:val="24"/>
        </w:rPr>
        <w:t xml:space="preserve">be able to construct their own understanding </w:t>
      </w:r>
      <w:r w:rsidR="001437EB" w:rsidRPr="001437EB">
        <w:rPr>
          <w:rFonts w:ascii="Arial" w:hAnsi="Arial" w:cs="Arial"/>
          <w:sz w:val="24"/>
          <w:szCs w:val="24"/>
        </w:rPr>
        <w:t xml:space="preserve">on the topics </w:t>
      </w:r>
      <w:r w:rsidRPr="001437EB">
        <w:rPr>
          <w:rFonts w:ascii="Arial" w:hAnsi="Arial" w:cs="Arial"/>
          <w:sz w:val="24"/>
          <w:szCs w:val="24"/>
        </w:rPr>
        <w:t xml:space="preserve">and </w:t>
      </w:r>
      <w:r w:rsidR="001437EB" w:rsidRPr="001437EB">
        <w:rPr>
          <w:rFonts w:ascii="Arial" w:hAnsi="Arial" w:cs="Arial"/>
          <w:sz w:val="24"/>
          <w:szCs w:val="24"/>
        </w:rPr>
        <w:t xml:space="preserve">be able to </w:t>
      </w:r>
      <w:r w:rsidRPr="001437EB">
        <w:rPr>
          <w:rFonts w:ascii="Arial" w:hAnsi="Arial" w:cs="Arial"/>
          <w:sz w:val="24"/>
          <w:szCs w:val="24"/>
        </w:rPr>
        <w:t>build on what the</w:t>
      </w:r>
      <w:r w:rsidR="001437EB" w:rsidRPr="001437EB">
        <w:rPr>
          <w:rFonts w:ascii="Arial" w:hAnsi="Arial" w:cs="Arial"/>
          <w:sz w:val="24"/>
          <w:szCs w:val="24"/>
        </w:rPr>
        <w:t>y</w:t>
      </w:r>
      <w:r w:rsidRPr="001437EB">
        <w:rPr>
          <w:rFonts w:ascii="Arial" w:hAnsi="Arial" w:cs="Arial"/>
          <w:sz w:val="24"/>
          <w:szCs w:val="24"/>
        </w:rPr>
        <w:t xml:space="preserve"> already know. I facilitate</w:t>
      </w:r>
      <w:r w:rsidR="001437EB" w:rsidRPr="001437EB">
        <w:rPr>
          <w:rFonts w:ascii="Arial" w:hAnsi="Arial" w:cs="Arial"/>
          <w:sz w:val="24"/>
          <w:szCs w:val="24"/>
        </w:rPr>
        <w:t xml:space="preserve"> students with</w:t>
      </w:r>
      <w:r w:rsidRPr="001437EB">
        <w:rPr>
          <w:rFonts w:ascii="Arial" w:hAnsi="Arial" w:cs="Arial"/>
          <w:sz w:val="24"/>
          <w:szCs w:val="24"/>
        </w:rPr>
        <w:t xml:space="preserve"> the learning process</w:t>
      </w:r>
      <w:r w:rsidR="001437EB" w:rsidRPr="001437EB">
        <w:rPr>
          <w:rFonts w:ascii="Arial" w:hAnsi="Arial" w:cs="Arial"/>
          <w:sz w:val="24"/>
          <w:szCs w:val="24"/>
        </w:rPr>
        <w:t xml:space="preserve"> and</w:t>
      </w:r>
      <w:r w:rsidRPr="001437EB">
        <w:rPr>
          <w:rFonts w:ascii="Arial" w:hAnsi="Arial" w:cs="Arial"/>
          <w:sz w:val="24"/>
          <w:szCs w:val="24"/>
        </w:rPr>
        <w:t xml:space="preserve"> providing them with material</w:t>
      </w:r>
      <w:r w:rsidR="001437EB" w:rsidRPr="001437EB">
        <w:rPr>
          <w:rFonts w:ascii="Arial" w:hAnsi="Arial" w:cs="Arial"/>
          <w:sz w:val="24"/>
          <w:szCs w:val="24"/>
        </w:rPr>
        <w:t>s which</w:t>
      </w:r>
      <w:r w:rsidRPr="001437EB">
        <w:rPr>
          <w:rFonts w:ascii="Arial" w:hAnsi="Arial" w:cs="Arial"/>
          <w:sz w:val="24"/>
          <w:szCs w:val="24"/>
        </w:rPr>
        <w:t xml:space="preserve"> </w:t>
      </w:r>
      <w:r w:rsidR="001437EB" w:rsidRPr="001437EB">
        <w:rPr>
          <w:rFonts w:ascii="Arial" w:hAnsi="Arial" w:cs="Arial"/>
          <w:sz w:val="24"/>
          <w:szCs w:val="24"/>
        </w:rPr>
        <w:t>can</w:t>
      </w:r>
      <w:r w:rsidRPr="001437EB">
        <w:rPr>
          <w:rFonts w:ascii="Arial" w:hAnsi="Arial" w:cs="Arial"/>
          <w:sz w:val="24"/>
          <w:szCs w:val="24"/>
        </w:rPr>
        <w:t xml:space="preserve"> help them to construct the</w:t>
      </w:r>
      <w:r w:rsidR="001437EB" w:rsidRPr="001437EB">
        <w:rPr>
          <w:rFonts w:ascii="Arial" w:hAnsi="Arial" w:cs="Arial"/>
          <w:sz w:val="24"/>
          <w:szCs w:val="24"/>
        </w:rPr>
        <w:t xml:space="preserve"> skills and</w:t>
      </w:r>
      <w:r w:rsidRPr="001437EB">
        <w:rPr>
          <w:rFonts w:ascii="Arial" w:hAnsi="Arial" w:cs="Arial"/>
          <w:sz w:val="24"/>
          <w:szCs w:val="24"/>
        </w:rPr>
        <w:t xml:space="preserve"> knowledge. T</w:t>
      </w:r>
      <w:r w:rsidR="001437EB" w:rsidRPr="001437EB">
        <w:rPr>
          <w:rFonts w:ascii="Arial" w:hAnsi="Arial" w:cs="Arial"/>
          <w:sz w:val="24"/>
          <w:szCs w:val="24"/>
        </w:rPr>
        <w:t>o</w:t>
      </w:r>
      <w:r w:rsidRPr="001437EB">
        <w:rPr>
          <w:rFonts w:ascii="Arial" w:hAnsi="Arial" w:cs="Arial"/>
          <w:sz w:val="24"/>
          <w:szCs w:val="24"/>
        </w:rPr>
        <w:t xml:space="preserve"> make </w:t>
      </w:r>
      <w:r w:rsidR="001437EB" w:rsidRPr="001437EB">
        <w:rPr>
          <w:rFonts w:ascii="Arial" w:hAnsi="Arial" w:cs="Arial"/>
          <w:sz w:val="24"/>
          <w:szCs w:val="24"/>
        </w:rPr>
        <w:t>my</w:t>
      </w:r>
      <w:r w:rsidRPr="001437EB">
        <w:rPr>
          <w:rFonts w:ascii="Arial" w:hAnsi="Arial" w:cs="Arial"/>
          <w:sz w:val="24"/>
          <w:szCs w:val="24"/>
        </w:rPr>
        <w:t xml:space="preserve"> teaching and </w:t>
      </w:r>
      <w:r w:rsidR="001437EB" w:rsidRPr="001437EB">
        <w:rPr>
          <w:rFonts w:ascii="Arial" w:hAnsi="Arial" w:cs="Arial"/>
          <w:sz w:val="24"/>
          <w:szCs w:val="24"/>
        </w:rPr>
        <w:t xml:space="preserve">the </w:t>
      </w:r>
      <w:r w:rsidRPr="001437EB">
        <w:rPr>
          <w:rFonts w:ascii="Arial" w:hAnsi="Arial" w:cs="Arial"/>
          <w:sz w:val="24"/>
          <w:szCs w:val="24"/>
        </w:rPr>
        <w:t>learning process interesting and enjoyable</w:t>
      </w:r>
      <w:r w:rsidR="001437EB" w:rsidRPr="001437EB">
        <w:rPr>
          <w:rFonts w:ascii="Arial" w:hAnsi="Arial" w:cs="Arial"/>
          <w:sz w:val="24"/>
          <w:szCs w:val="24"/>
        </w:rPr>
        <w:t xml:space="preserve"> in classroom, I create</w:t>
      </w:r>
      <w:r w:rsidR="001437EB" w:rsidRPr="001437EB">
        <w:rPr>
          <w:rFonts w:ascii="Arial" w:hAnsi="Arial" w:cs="Arial"/>
          <w:sz w:val="24"/>
          <w:szCs w:val="24"/>
        </w:rPr>
        <w:t xml:space="preserve"> interaction between </w:t>
      </w:r>
      <w:r w:rsidR="001437EB" w:rsidRPr="001437EB">
        <w:rPr>
          <w:rFonts w:ascii="Arial" w:hAnsi="Arial" w:cs="Arial"/>
          <w:sz w:val="24"/>
          <w:szCs w:val="24"/>
        </w:rPr>
        <w:t>my</w:t>
      </w:r>
      <w:r w:rsidR="001437EB" w:rsidRPr="001437EB">
        <w:rPr>
          <w:rFonts w:ascii="Arial" w:hAnsi="Arial" w:cs="Arial"/>
          <w:sz w:val="24"/>
          <w:szCs w:val="24"/>
        </w:rPr>
        <w:t xml:space="preserve"> students</w:t>
      </w:r>
      <w:r w:rsidR="001437EB" w:rsidRPr="001437EB">
        <w:rPr>
          <w:rFonts w:ascii="Arial" w:hAnsi="Arial" w:cs="Arial"/>
          <w:sz w:val="24"/>
          <w:szCs w:val="24"/>
        </w:rPr>
        <w:t xml:space="preserve"> and myself</w:t>
      </w:r>
      <w:r w:rsidRPr="001437EB">
        <w:rPr>
          <w:rFonts w:ascii="Arial" w:hAnsi="Arial" w:cs="Arial"/>
          <w:sz w:val="24"/>
          <w:szCs w:val="24"/>
        </w:rPr>
        <w:t xml:space="preserve">. </w:t>
      </w:r>
      <w:r w:rsidR="001437EB" w:rsidRPr="001437EB">
        <w:rPr>
          <w:rFonts w:ascii="Arial" w:hAnsi="Arial" w:cs="Arial"/>
          <w:sz w:val="24"/>
          <w:szCs w:val="24"/>
        </w:rPr>
        <w:t>Considering the c</w:t>
      </w:r>
      <w:r w:rsidRPr="001437EB">
        <w:rPr>
          <w:rFonts w:ascii="Arial" w:hAnsi="Arial" w:cs="Arial"/>
          <w:sz w:val="24"/>
          <w:szCs w:val="24"/>
        </w:rPr>
        <w:t xml:space="preserve">onstructivism learning </w:t>
      </w:r>
      <w:r w:rsidR="001437EB" w:rsidRPr="001437EB">
        <w:rPr>
          <w:rFonts w:ascii="Arial" w:hAnsi="Arial" w:cs="Arial"/>
          <w:sz w:val="24"/>
          <w:szCs w:val="24"/>
        </w:rPr>
        <w:t xml:space="preserve">which </w:t>
      </w:r>
      <w:r w:rsidRPr="001437EB">
        <w:rPr>
          <w:rFonts w:ascii="Arial" w:hAnsi="Arial" w:cs="Arial"/>
          <w:sz w:val="24"/>
          <w:szCs w:val="24"/>
        </w:rPr>
        <w:t>relies on</w:t>
      </w:r>
      <w:r w:rsidR="001437EB" w:rsidRPr="001437EB">
        <w:rPr>
          <w:rFonts w:ascii="Arial" w:hAnsi="Arial" w:cs="Arial"/>
          <w:sz w:val="24"/>
          <w:szCs w:val="24"/>
        </w:rPr>
        <w:t xml:space="preserve"> the</w:t>
      </w:r>
      <w:r w:rsidRPr="001437EB">
        <w:rPr>
          <w:rFonts w:ascii="Arial" w:hAnsi="Arial" w:cs="Arial"/>
          <w:sz w:val="24"/>
          <w:szCs w:val="24"/>
        </w:rPr>
        <w:t xml:space="preserve"> </w:t>
      </w:r>
      <w:r w:rsidR="001437EB" w:rsidRPr="001437EB">
        <w:rPr>
          <w:rFonts w:ascii="Arial" w:hAnsi="Arial" w:cs="Arial"/>
          <w:sz w:val="24"/>
          <w:szCs w:val="24"/>
        </w:rPr>
        <w:t>student</w:t>
      </w:r>
      <w:r w:rsidRPr="001437EB">
        <w:rPr>
          <w:rFonts w:ascii="Arial" w:hAnsi="Arial" w:cs="Arial"/>
          <w:sz w:val="24"/>
          <w:szCs w:val="24"/>
        </w:rPr>
        <w:t>’s multiple intelligences</w:t>
      </w:r>
      <w:r w:rsidR="001437EB" w:rsidRPr="001437EB">
        <w:rPr>
          <w:rFonts w:ascii="Arial" w:hAnsi="Arial" w:cs="Arial"/>
          <w:sz w:val="24"/>
          <w:szCs w:val="24"/>
        </w:rPr>
        <w:t xml:space="preserve">, which </w:t>
      </w:r>
      <w:r w:rsidRPr="001437EB">
        <w:rPr>
          <w:rFonts w:ascii="Arial" w:hAnsi="Arial" w:cs="Arial"/>
          <w:sz w:val="24"/>
          <w:szCs w:val="24"/>
        </w:rPr>
        <w:t xml:space="preserve">I adopted different </w:t>
      </w:r>
      <w:r w:rsidR="001437EB" w:rsidRPr="001437EB">
        <w:rPr>
          <w:rFonts w:ascii="Arial" w:hAnsi="Arial" w:cs="Arial"/>
          <w:sz w:val="24"/>
          <w:szCs w:val="24"/>
        </w:rPr>
        <w:t xml:space="preserve">styles of </w:t>
      </w:r>
      <w:r w:rsidRPr="001437EB">
        <w:rPr>
          <w:rFonts w:ascii="Arial" w:hAnsi="Arial" w:cs="Arial"/>
          <w:sz w:val="24"/>
          <w:szCs w:val="24"/>
        </w:rPr>
        <w:t xml:space="preserve">teaching and applied different </w:t>
      </w:r>
      <w:r w:rsidR="001437EB" w:rsidRPr="001437EB">
        <w:rPr>
          <w:rFonts w:ascii="Arial" w:hAnsi="Arial" w:cs="Arial"/>
          <w:sz w:val="24"/>
          <w:szCs w:val="24"/>
        </w:rPr>
        <w:t xml:space="preserve">methods of </w:t>
      </w:r>
      <w:r w:rsidRPr="001437EB">
        <w:rPr>
          <w:rFonts w:ascii="Arial" w:hAnsi="Arial" w:cs="Arial"/>
          <w:sz w:val="24"/>
          <w:szCs w:val="24"/>
        </w:rPr>
        <w:t>assessment</w:t>
      </w:r>
      <w:r w:rsidR="001437EB" w:rsidRPr="001437EB">
        <w:rPr>
          <w:rFonts w:ascii="Arial" w:hAnsi="Arial" w:cs="Arial"/>
          <w:sz w:val="24"/>
          <w:szCs w:val="24"/>
        </w:rPr>
        <w:t xml:space="preserve"> tools</w:t>
      </w:r>
      <w:r w:rsidRPr="001437EB">
        <w:rPr>
          <w:rFonts w:ascii="Arial" w:hAnsi="Arial" w:cs="Arial"/>
          <w:sz w:val="24"/>
          <w:szCs w:val="24"/>
        </w:rPr>
        <w:t xml:space="preserve"> in order to cater for diverse learners</w:t>
      </w:r>
      <w:r w:rsidR="00E34718" w:rsidRPr="001437EB">
        <w:rPr>
          <w:rFonts w:ascii="Arial" w:hAnsi="Arial" w:cs="Arial"/>
          <w:sz w:val="24"/>
          <w:szCs w:val="24"/>
        </w:rPr>
        <w:t xml:space="preserve"> (</w:t>
      </w:r>
      <w:proofErr w:type="spellStart"/>
      <w:r w:rsidR="00E34718" w:rsidRPr="001437EB">
        <w:rPr>
          <w:rFonts w:ascii="Arial" w:hAnsi="Arial" w:cs="Arial"/>
          <w:sz w:val="24"/>
          <w:szCs w:val="24"/>
        </w:rPr>
        <w:t>Rummel</w:t>
      </w:r>
      <w:proofErr w:type="spellEnd"/>
      <w:r w:rsidR="00E34718" w:rsidRPr="001437EB">
        <w:rPr>
          <w:rFonts w:ascii="Arial" w:hAnsi="Arial" w:cs="Arial"/>
          <w:sz w:val="24"/>
          <w:szCs w:val="24"/>
        </w:rPr>
        <w:t xml:space="preserve">, </w:t>
      </w:r>
      <w:r w:rsidR="00E34718" w:rsidRPr="001056CC">
        <w:rPr>
          <w:rFonts w:ascii="Arial" w:hAnsi="Arial" w:cs="Arial"/>
          <w:sz w:val="24"/>
          <w:szCs w:val="24"/>
        </w:rPr>
        <w:t>2008)</w:t>
      </w:r>
      <w:r w:rsidRPr="001056CC">
        <w:rPr>
          <w:rFonts w:ascii="Arial" w:hAnsi="Arial" w:cs="Arial"/>
          <w:sz w:val="24"/>
          <w:szCs w:val="24"/>
        </w:rPr>
        <w:t>. </w:t>
      </w:r>
      <w:r w:rsidR="001437EB" w:rsidRPr="001056CC">
        <w:rPr>
          <w:rFonts w:ascii="Arial" w:hAnsi="Arial" w:cs="Arial"/>
          <w:sz w:val="24"/>
          <w:szCs w:val="24"/>
        </w:rPr>
        <w:t>Having used the</w:t>
      </w:r>
      <w:r w:rsidR="001056CC" w:rsidRPr="001056CC">
        <w:rPr>
          <w:rFonts w:ascii="Arial" w:hAnsi="Arial" w:cs="Arial"/>
          <w:sz w:val="24"/>
          <w:szCs w:val="24"/>
        </w:rPr>
        <w:t xml:space="preserve"> </w:t>
      </w:r>
      <w:r w:rsidRPr="001056CC">
        <w:rPr>
          <w:rFonts w:ascii="Arial" w:hAnsi="Arial" w:cs="Arial"/>
          <w:sz w:val="24"/>
          <w:szCs w:val="24"/>
        </w:rPr>
        <w:t xml:space="preserve">cognitivism, </w:t>
      </w:r>
      <w:r w:rsidR="001056CC" w:rsidRPr="001056CC">
        <w:rPr>
          <w:rFonts w:ascii="Arial" w:hAnsi="Arial" w:cs="Arial"/>
          <w:sz w:val="24"/>
          <w:szCs w:val="24"/>
        </w:rPr>
        <w:t xml:space="preserve">I motivate my </w:t>
      </w:r>
      <w:r w:rsidRPr="001056CC">
        <w:rPr>
          <w:rFonts w:ascii="Arial" w:hAnsi="Arial" w:cs="Arial"/>
          <w:sz w:val="24"/>
          <w:szCs w:val="24"/>
        </w:rPr>
        <w:t xml:space="preserve">learners </w:t>
      </w:r>
      <w:r w:rsidR="001056CC" w:rsidRPr="001056CC">
        <w:rPr>
          <w:rFonts w:ascii="Arial" w:hAnsi="Arial" w:cs="Arial"/>
          <w:sz w:val="24"/>
          <w:szCs w:val="24"/>
        </w:rPr>
        <w:t>to be able to collect</w:t>
      </w:r>
      <w:r w:rsidRPr="001056CC">
        <w:rPr>
          <w:rFonts w:ascii="Arial" w:hAnsi="Arial" w:cs="Arial"/>
          <w:sz w:val="24"/>
          <w:szCs w:val="24"/>
        </w:rPr>
        <w:t xml:space="preserve"> information,</w:t>
      </w:r>
      <w:r w:rsidR="001056CC" w:rsidRPr="001056CC">
        <w:rPr>
          <w:rFonts w:ascii="Arial" w:hAnsi="Arial" w:cs="Arial"/>
          <w:sz w:val="24"/>
          <w:szCs w:val="24"/>
        </w:rPr>
        <w:t xml:space="preserve"> knowledge,</w:t>
      </w:r>
      <w:r w:rsidRPr="001056CC">
        <w:rPr>
          <w:rFonts w:ascii="Arial" w:hAnsi="Arial" w:cs="Arial"/>
          <w:sz w:val="24"/>
          <w:szCs w:val="24"/>
        </w:rPr>
        <w:t xml:space="preserve"> </w:t>
      </w:r>
      <w:r w:rsidR="001056CC" w:rsidRPr="001056CC">
        <w:rPr>
          <w:rFonts w:ascii="Arial" w:hAnsi="Arial" w:cs="Arial"/>
          <w:sz w:val="24"/>
          <w:szCs w:val="24"/>
        </w:rPr>
        <w:t xml:space="preserve">organising and </w:t>
      </w:r>
      <w:r w:rsidRPr="001056CC">
        <w:rPr>
          <w:rFonts w:ascii="Arial" w:hAnsi="Arial" w:cs="Arial"/>
          <w:sz w:val="24"/>
          <w:szCs w:val="24"/>
        </w:rPr>
        <w:t xml:space="preserve">processing </w:t>
      </w:r>
      <w:r w:rsidR="001056CC" w:rsidRPr="001056CC">
        <w:rPr>
          <w:rFonts w:ascii="Arial" w:hAnsi="Arial" w:cs="Arial"/>
          <w:sz w:val="24"/>
          <w:szCs w:val="24"/>
        </w:rPr>
        <w:t xml:space="preserve">throughout the classroom for </w:t>
      </w:r>
      <w:r w:rsidRPr="001056CC">
        <w:rPr>
          <w:rFonts w:ascii="Arial" w:hAnsi="Arial" w:cs="Arial"/>
          <w:sz w:val="24"/>
          <w:szCs w:val="24"/>
        </w:rPr>
        <w:t>their cognitive structures.  I</w:t>
      </w:r>
      <w:r w:rsidR="001056CC" w:rsidRPr="001056CC">
        <w:rPr>
          <w:rFonts w:ascii="Arial" w:hAnsi="Arial" w:cs="Arial"/>
          <w:sz w:val="24"/>
          <w:szCs w:val="24"/>
        </w:rPr>
        <w:t xml:space="preserve"> build the i</w:t>
      </w:r>
      <w:r w:rsidRPr="001056CC">
        <w:rPr>
          <w:rFonts w:ascii="Arial" w:hAnsi="Arial" w:cs="Arial"/>
          <w:sz w:val="24"/>
          <w:szCs w:val="24"/>
        </w:rPr>
        <w:t xml:space="preserve">nformation </w:t>
      </w:r>
      <w:r w:rsidR="001056CC" w:rsidRPr="001056CC">
        <w:rPr>
          <w:rFonts w:ascii="Arial" w:hAnsi="Arial" w:cs="Arial"/>
          <w:sz w:val="24"/>
          <w:szCs w:val="24"/>
        </w:rPr>
        <w:t>as tool of to be</w:t>
      </w:r>
      <w:r w:rsidRPr="001056CC">
        <w:rPr>
          <w:rFonts w:ascii="Arial" w:hAnsi="Arial" w:cs="Arial"/>
          <w:sz w:val="24"/>
          <w:szCs w:val="24"/>
        </w:rPr>
        <w:t xml:space="preserve"> processed through the sensory registers </w:t>
      </w:r>
      <w:r w:rsidR="001056CC" w:rsidRPr="001056CC">
        <w:rPr>
          <w:rFonts w:ascii="Arial" w:hAnsi="Arial" w:cs="Arial"/>
          <w:sz w:val="24"/>
          <w:szCs w:val="24"/>
        </w:rPr>
        <w:t>in order to be applied</w:t>
      </w:r>
      <w:r w:rsidRPr="001056CC">
        <w:rPr>
          <w:rFonts w:ascii="Arial" w:hAnsi="Arial" w:cs="Arial"/>
          <w:sz w:val="24"/>
          <w:szCs w:val="24"/>
        </w:rPr>
        <w:t xml:space="preserve"> into the short-term and then long-term memory. Teacher organizes the information in such a way that the learner can assimilate it. </w:t>
      </w:r>
      <w:r w:rsidR="001056CC">
        <w:rPr>
          <w:rFonts w:ascii="Arial" w:hAnsi="Arial" w:cs="Arial"/>
          <w:sz w:val="24"/>
          <w:szCs w:val="24"/>
        </w:rPr>
        <w:t xml:space="preserve">I create the </w:t>
      </w:r>
      <w:r w:rsidRPr="001056CC">
        <w:rPr>
          <w:rFonts w:ascii="Arial" w:hAnsi="Arial" w:cs="Arial"/>
          <w:sz w:val="24"/>
          <w:szCs w:val="24"/>
        </w:rPr>
        <w:t xml:space="preserve">concepts in a logical sequence </w:t>
      </w:r>
      <w:r w:rsidR="001056CC" w:rsidRPr="001056CC">
        <w:rPr>
          <w:rFonts w:ascii="Arial" w:hAnsi="Arial" w:cs="Arial"/>
          <w:sz w:val="24"/>
          <w:szCs w:val="24"/>
        </w:rPr>
        <w:t>based on</w:t>
      </w:r>
      <w:r w:rsidRPr="001056CC">
        <w:rPr>
          <w:rFonts w:ascii="Arial" w:hAnsi="Arial" w:cs="Arial"/>
          <w:sz w:val="24"/>
          <w:szCs w:val="24"/>
        </w:rPr>
        <w:t xml:space="preserve"> simple </w:t>
      </w:r>
      <w:r w:rsidR="001056CC" w:rsidRPr="001056CC">
        <w:rPr>
          <w:rFonts w:ascii="Arial" w:hAnsi="Arial" w:cs="Arial"/>
          <w:sz w:val="24"/>
          <w:szCs w:val="24"/>
        </w:rPr>
        <w:t xml:space="preserve">path and </w:t>
      </w:r>
      <w:r w:rsidR="001056CC" w:rsidRPr="001056CC">
        <w:rPr>
          <w:rFonts w:ascii="Arial" w:hAnsi="Arial" w:cs="Arial"/>
          <w:sz w:val="24"/>
          <w:szCs w:val="24"/>
        </w:rPr>
        <w:lastRenderedPageBreak/>
        <w:t xml:space="preserve">extend it </w:t>
      </w:r>
      <w:r w:rsidRPr="001056CC">
        <w:rPr>
          <w:rFonts w:ascii="Arial" w:hAnsi="Arial" w:cs="Arial"/>
          <w:sz w:val="24"/>
          <w:szCs w:val="24"/>
        </w:rPr>
        <w:t>to</w:t>
      </w:r>
      <w:r w:rsidR="001056CC" w:rsidRPr="001056CC">
        <w:rPr>
          <w:rFonts w:ascii="Arial" w:hAnsi="Arial" w:cs="Arial"/>
          <w:sz w:val="24"/>
          <w:szCs w:val="24"/>
        </w:rPr>
        <w:t xml:space="preserve"> the</w:t>
      </w:r>
      <w:r w:rsidRPr="001056CC">
        <w:rPr>
          <w:rFonts w:ascii="Arial" w:hAnsi="Arial" w:cs="Arial"/>
          <w:sz w:val="24"/>
          <w:szCs w:val="24"/>
        </w:rPr>
        <w:t xml:space="preserve"> complex</w:t>
      </w:r>
      <w:r w:rsidR="001056CC" w:rsidRPr="001056CC">
        <w:rPr>
          <w:rFonts w:ascii="Arial" w:hAnsi="Arial" w:cs="Arial"/>
          <w:sz w:val="24"/>
          <w:szCs w:val="24"/>
        </w:rPr>
        <w:t xml:space="preserve"> path, this is to</w:t>
      </w:r>
      <w:r w:rsidRPr="001056CC">
        <w:rPr>
          <w:rFonts w:ascii="Arial" w:hAnsi="Arial" w:cs="Arial"/>
          <w:sz w:val="24"/>
          <w:szCs w:val="24"/>
        </w:rPr>
        <w:t xml:space="preserve"> </w:t>
      </w:r>
      <w:r w:rsidR="001056CC" w:rsidRPr="001056CC">
        <w:rPr>
          <w:rFonts w:ascii="Arial" w:hAnsi="Arial" w:cs="Arial"/>
          <w:sz w:val="24"/>
          <w:szCs w:val="24"/>
        </w:rPr>
        <w:t>emphasise the</w:t>
      </w:r>
      <w:r w:rsidRPr="001056CC">
        <w:rPr>
          <w:rFonts w:ascii="Arial" w:hAnsi="Arial" w:cs="Arial"/>
          <w:sz w:val="24"/>
          <w:szCs w:val="24"/>
        </w:rPr>
        <w:t xml:space="preserve"> similarities </w:t>
      </w:r>
      <w:r w:rsidR="001056CC" w:rsidRPr="001056CC">
        <w:rPr>
          <w:rFonts w:ascii="Arial" w:hAnsi="Arial" w:cs="Arial"/>
          <w:sz w:val="24"/>
          <w:szCs w:val="24"/>
        </w:rPr>
        <w:t xml:space="preserve">and differences </w:t>
      </w:r>
      <w:r w:rsidRPr="001056CC">
        <w:rPr>
          <w:rFonts w:ascii="Arial" w:hAnsi="Arial" w:cs="Arial"/>
          <w:sz w:val="24"/>
          <w:szCs w:val="24"/>
        </w:rPr>
        <w:t xml:space="preserve">among </w:t>
      </w:r>
      <w:r w:rsidR="001056CC" w:rsidRPr="001056CC">
        <w:rPr>
          <w:rFonts w:ascii="Arial" w:hAnsi="Arial" w:cs="Arial"/>
          <w:sz w:val="24"/>
          <w:szCs w:val="24"/>
        </w:rPr>
        <w:t xml:space="preserve">all different </w:t>
      </w:r>
      <w:r w:rsidRPr="001056CC">
        <w:rPr>
          <w:rFonts w:ascii="Arial" w:hAnsi="Arial" w:cs="Arial"/>
          <w:sz w:val="24"/>
          <w:szCs w:val="24"/>
        </w:rPr>
        <w:t xml:space="preserve">concepts </w:t>
      </w:r>
      <w:r w:rsidR="001056CC" w:rsidRPr="001056CC">
        <w:rPr>
          <w:rFonts w:ascii="Arial" w:hAnsi="Arial" w:cs="Arial"/>
          <w:sz w:val="24"/>
          <w:szCs w:val="24"/>
        </w:rPr>
        <w:t>which are shown to students. I</w:t>
      </w:r>
      <w:r w:rsidRPr="001056CC">
        <w:rPr>
          <w:rFonts w:ascii="Arial" w:hAnsi="Arial" w:cs="Arial"/>
          <w:sz w:val="24"/>
          <w:szCs w:val="24"/>
        </w:rPr>
        <w:t xml:space="preserve"> teac</w:t>
      </w:r>
      <w:r w:rsidR="001056CC" w:rsidRPr="001056CC">
        <w:rPr>
          <w:rFonts w:ascii="Arial" w:hAnsi="Arial" w:cs="Arial"/>
          <w:sz w:val="24"/>
          <w:szCs w:val="24"/>
        </w:rPr>
        <w:t>h my students more or less within all the four learning theories based on topic content and materials in the module</w:t>
      </w:r>
      <w:r w:rsidRPr="001056CC">
        <w:rPr>
          <w:rFonts w:ascii="Arial" w:hAnsi="Arial" w:cs="Arial"/>
          <w:sz w:val="24"/>
          <w:szCs w:val="24"/>
        </w:rPr>
        <w:t>,</w:t>
      </w:r>
      <w:r w:rsidR="001056CC" w:rsidRPr="001056CC">
        <w:rPr>
          <w:rFonts w:ascii="Arial" w:hAnsi="Arial" w:cs="Arial"/>
          <w:sz w:val="24"/>
          <w:szCs w:val="24"/>
        </w:rPr>
        <w:t xml:space="preserve"> with</w:t>
      </w:r>
      <w:r w:rsidRPr="001056CC">
        <w:rPr>
          <w:rFonts w:ascii="Arial" w:hAnsi="Arial" w:cs="Arial"/>
          <w:sz w:val="24"/>
          <w:szCs w:val="24"/>
        </w:rPr>
        <w:t xml:space="preserve"> sketches,</w:t>
      </w:r>
      <w:r w:rsidR="001056CC" w:rsidRPr="001056CC">
        <w:rPr>
          <w:rFonts w:ascii="Arial" w:hAnsi="Arial" w:cs="Arial"/>
          <w:sz w:val="24"/>
          <w:szCs w:val="24"/>
        </w:rPr>
        <w:t xml:space="preserve"> drawings, design</w:t>
      </w:r>
      <w:r w:rsidRPr="001056CC">
        <w:rPr>
          <w:rFonts w:ascii="Arial" w:hAnsi="Arial" w:cs="Arial"/>
          <w:sz w:val="24"/>
          <w:szCs w:val="24"/>
        </w:rPr>
        <w:t xml:space="preserve">, </w:t>
      </w:r>
      <w:r w:rsidR="001056CC" w:rsidRPr="001056CC">
        <w:rPr>
          <w:rFonts w:ascii="Arial" w:hAnsi="Arial" w:cs="Arial"/>
          <w:sz w:val="24"/>
          <w:szCs w:val="24"/>
        </w:rPr>
        <w:t>Gantt chart,</w:t>
      </w:r>
      <w:r w:rsidRPr="001056CC">
        <w:rPr>
          <w:rFonts w:ascii="Arial" w:hAnsi="Arial" w:cs="Arial"/>
          <w:sz w:val="24"/>
          <w:szCs w:val="24"/>
        </w:rPr>
        <w:t xml:space="preserve"> diagrams, graphics, </w:t>
      </w:r>
      <w:r w:rsidR="001056CC" w:rsidRPr="001056CC">
        <w:rPr>
          <w:rFonts w:ascii="Arial" w:hAnsi="Arial" w:cs="Arial"/>
          <w:sz w:val="24"/>
          <w:szCs w:val="24"/>
        </w:rPr>
        <w:t xml:space="preserve">animation and expand it to the </w:t>
      </w:r>
      <w:r w:rsidRPr="001056CC">
        <w:rPr>
          <w:rFonts w:ascii="Arial" w:hAnsi="Arial" w:cs="Arial"/>
          <w:sz w:val="24"/>
          <w:szCs w:val="24"/>
        </w:rPr>
        <w:t xml:space="preserve">oral and </w:t>
      </w:r>
      <w:r w:rsidRPr="00EA368D">
        <w:rPr>
          <w:rFonts w:ascii="Arial" w:hAnsi="Arial" w:cs="Arial"/>
          <w:sz w:val="24"/>
          <w:szCs w:val="24"/>
        </w:rPr>
        <w:t xml:space="preserve">explanations in </w:t>
      </w:r>
      <w:r w:rsidR="001056CC" w:rsidRPr="00EA368D">
        <w:rPr>
          <w:rFonts w:ascii="Arial" w:hAnsi="Arial" w:cs="Arial"/>
          <w:sz w:val="24"/>
          <w:szCs w:val="24"/>
        </w:rPr>
        <w:t>writing</w:t>
      </w:r>
      <w:r w:rsidRPr="00EA368D">
        <w:rPr>
          <w:rFonts w:ascii="Arial" w:hAnsi="Arial" w:cs="Arial"/>
          <w:sz w:val="24"/>
          <w:szCs w:val="24"/>
        </w:rPr>
        <w:t xml:space="preserve">. </w:t>
      </w:r>
      <w:r w:rsidR="001056CC" w:rsidRPr="00EA368D">
        <w:rPr>
          <w:rFonts w:ascii="Arial" w:hAnsi="Arial" w:cs="Arial"/>
          <w:sz w:val="24"/>
          <w:szCs w:val="24"/>
        </w:rPr>
        <w:t>I use</w:t>
      </w:r>
      <w:r w:rsidRPr="00EA368D">
        <w:rPr>
          <w:rFonts w:ascii="Arial" w:hAnsi="Arial" w:cs="Arial"/>
          <w:sz w:val="24"/>
          <w:szCs w:val="24"/>
        </w:rPr>
        <w:t xml:space="preserve"> lecture </w:t>
      </w:r>
      <w:r w:rsidR="001056CC" w:rsidRPr="00EA368D">
        <w:rPr>
          <w:rFonts w:ascii="Arial" w:hAnsi="Arial" w:cs="Arial"/>
          <w:sz w:val="24"/>
          <w:szCs w:val="24"/>
        </w:rPr>
        <w:t>notes</w:t>
      </w:r>
      <w:r w:rsidRPr="00EA368D">
        <w:rPr>
          <w:rFonts w:ascii="Arial" w:hAnsi="Arial" w:cs="Arial"/>
          <w:sz w:val="24"/>
          <w:szCs w:val="24"/>
        </w:rPr>
        <w:t xml:space="preserve"> more interactive b</w:t>
      </w:r>
      <w:r w:rsidR="001056CC" w:rsidRPr="00EA368D">
        <w:rPr>
          <w:rFonts w:ascii="Arial" w:hAnsi="Arial" w:cs="Arial"/>
          <w:sz w:val="24"/>
          <w:szCs w:val="24"/>
        </w:rPr>
        <w:t>ased on</w:t>
      </w:r>
      <w:r w:rsidRPr="00EA368D">
        <w:rPr>
          <w:rFonts w:ascii="Arial" w:hAnsi="Arial" w:cs="Arial"/>
          <w:sz w:val="24"/>
          <w:szCs w:val="24"/>
        </w:rPr>
        <w:t xml:space="preserve"> question and answer session</w:t>
      </w:r>
      <w:r w:rsidR="001056CC" w:rsidRPr="00EA368D">
        <w:rPr>
          <w:rFonts w:ascii="Arial" w:hAnsi="Arial" w:cs="Arial"/>
          <w:sz w:val="24"/>
          <w:szCs w:val="24"/>
        </w:rPr>
        <w:t>s and using mainly the</w:t>
      </w:r>
      <w:r w:rsidRPr="00EA368D">
        <w:rPr>
          <w:rFonts w:ascii="Arial" w:hAnsi="Arial" w:cs="Arial"/>
          <w:sz w:val="24"/>
          <w:szCs w:val="24"/>
        </w:rPr>
        <w:t xml:space="preserve"> PowerPoint</w:t>
      </w:r>
      <w:r w:rsidR="001056CC" w:rsidRPr="00EA368D">
        <w:rPr>
          <w:rFonts w:ascii="Arial" w:hAnsi="Arial" w:cs="Arial"/>
          <w:sz w:val="24"/>
          <w:szCs w:val="24"/>
        </w:rPr>
        <w:t xml:space="preserve"> presentation</w:t>
      </w:r>
      <w:r w:rsidRPr="00EA368D">
        <w:rPr>
          <w:rFonts w:ascii="Arial" w:hAnsi="Arial" w:cs="Arial"/>
          <w:sz w:val="24"/>
          <w:szCs w:val="24"/>
        </w:rPr>
        <w:t xml:space="preserve"> </w:t>
      </w:r>
      <w:r w:rsidR="00EA368D" w:rsidRPr="00EA368D">
        <w:rPr>
          <w:rFonts w:ascii="Arial" w:hAnsi="Arial" w:cs="Arial"/>
          <w:sz w:val="24"/>
          <w:szCs w:val="24"/>
        </w:rPr>
        <w:t xml:space="preserve">to </w:t>
      </w:r>
      <w:r w:rsidRPr="00EA368D">
        <w:rPr>
          <w:rFonts w:ascii="Arial" w:hAnsi="Arial" w:cs="Arial"/>
          <w:sz w:val="24"/>
          <w:szCs w:val="24"/>
        </w:rPr>
        <w:t xml:space="preserve">get </w:t>
      </w:r>
      <w:r w:rsidR="00EA368D" w:rsidRPr="00EA368D">
        <w:rPr>
          <w:rFonts w:ascii="Arial" w:hAnsi="Arial" w:cs="Arial"/>
          <w:sz w:val="24"/>
          <w:szCs w:val="24"/>
        </w:rPr>
        <w:t xml:space="preserve">the </w:t>
      </w:r>
      <w:r w:rsidRPr="00EA368D">
        <w:rPr>
          <w:rFonts w:ascii="Arial" w:hAnsi="Arial" w:cs="Arial"/>
          <w:sz w:val="24"/>
          <w:szCs w:val="24"/>
        </w:rPr>
        <w:t xml:space="preserve">students' answers </w:t>
      </w:r>
      <w:r w:rsidR="00EA368D" w:rsidRPr="00EA368D">
        <w:rPr>
          <w:rFonts w:ascii="Arial" w:hAnsi="Arial" w:cs="Arial"/>
          <w:sz w:val="24"/>
          <w:szCs w:val="24"/>
        </w:rPr>
        <w:t>as a</w:t>
      </w:r>
      <w:r w:rsidRPr="00EA368D">
        <w:rPr>
          <w:rFonts w:ascii="Arial" w:hAnsi="Arial" w:cs="Arial"/>
          <w:sz w:val="24"/>
          <w:szCs w:val="24"/>
        </w:rPr>
        <w:t xml:space="preserve"> respond</w:t>
      </w:r>
      <w:r w:rsidR="00E34718" w:rsidRPr="00EA368D">
        <w:rPr>
          <w:rFonts w:ascii="Arial" w:hAnsi="Arial" w:cs="Arial"/>
          <w:sz w:val="24"/>
          <w:szCs w:val="24"/>
        </w:rPr>
        <w:t xml:space="preserve"> </w:t>
      </w:r>
      <w:r w:rsidR="00EA368D" w:rsidRPr="00EA368D">
        <w:rPr>
          <w:rFonts w:ascii="Arial" w:hAnsi="Arial" w:cs="Arial"/>
          <w:sz w:val="24"/>
          <w:szCs w:val="24"/>
        </w:rPr>
        <w:t xml:space="preserve">to the classroom materials </w:t>
      </w:r>
      <w:r w:rsidR="00E34718" w:rsidRPr="00EA368D">
        <w:rPr>
          <w:rFonts w:ascii="Arial" w:hAnsi="Arial" w:cs="Arial"/>
          <w:sz w:val="24"/>
          <w:szCs w:val="24"/>
        </w:rPr>
        <w:t>(Skinner, 1974)</w:t>
      </w:r>
      <w:r w:rsidRPr="00EA368D">
        <w:rPr>
          <w:rFonts w:ascii="Arial" w:hAnsi="Arial" w:cs="Arial"/>
          <w:sz w:val="24"/>
          <w:szCs w:val="24"/>
        </w:rPr>
        <w:t>. I provide new information to existing teach</w:t>
      </w:r>
      <w:r w:rsidR="00EA368D" w:rsidRPr="00EA368D">
        <w:rPr>
          <w:rFonts w:ascii="Arial" w:hAnsi="Arial" w:cs="Arial"/>
          <w:sz w:val="24"/>
          <w:szCs w:val="24"/>
        </w:rPr>
        <w:t>ing</w:t>
      </w:r>
      <w:r w:rsidRPr="00EA368D">
        <w:rPr>
          <w:rFonts w:ascii="Arial" w:hAnsi="Arial" w:cs="Arial"/>
          <w:sz w:val="24"/>
          <w:szCs w:val="24"/>
        </w:rPr>
        <w:t xml:space="preserve"> </w:t>
      </w:r>
      <w:r w:rsidR="00EA368D" w:rsidRPr="00EA368D">
        <w:rPr>
          <w:rFonts w:ascii="Arial" w:hAnsi="Arial" w:cs="Arial"/>
          <w:sz w:val="24"/>
          <w:szCs w:val="24"/>
        </w:rPr>
        <w:t>style</w:t>
      </w:r>
      <w:r w:rsidRPr="00EA368D">
        <w:rPr>
          <w:rFonts w:ascii="Arial" w:hAnsi="Arial" w:cs="Arial"/>
          <w:sz w:val="24"/>
          <w:szCs w:val="24"/>
        </w:rPr>
        <w:t xml:space="preserve"> by first presenting phenomena and </w:t>
      </w:r>
      <w:r w:rsidR="00EA368D" w:rsidRPr="00EA368D">
        <w:rPr>
          <w:rFonts w:ascii="Arial" w:hAnsi="Arial" w:cs="Arial"/>
          <w:sz w:val="24"/>
          <w:szCs w:val="24"/>
        </w:rPr>
        <w:t xml:space="preserve">link it to </w:t>
      </w:r>
      <w:r w:rsidRPr="00EA368D">
        <w:rPr>
          <w:rFonts w:ascii="Arial" w:hAnsi="Arial" w:cs="Arial"/>
          <w:sz w:val="24"/>
          <w:szCs w:val="24"/>
        </w:rPr>
        <w:t>problems that relate to the theory</w:t>
      </w:r>
      <w:r w:rsidR="00EA368D" w:rsidRPr="00EA368D">
        <w:rPr>
          <w:rFonts w:ascii="Arial" w:hAnsi="Arial" w:cs="Arial"/>
          <w:sz w:val="24"/>
          <w:szCs w:val="24"/>
        </w:rPr>
        <w:t xml:space="preserve"> then</w:t>
      </w:r>
      <w:r w:rsidRPr="00EA368D">
        <w:rPr>
          <w:rFonts w:ascii="Arial" w:hAnsi="Arial" w:cs="Arial"/>
          <w:sz w:val="24"/>
          <w:szCs w:val="24"/>
        </w:rPr>
        <w:t xml:space="preserve"> demonstrate the logical flow of individual topics</w:t>
      </w:r>
      <w:r w:rsidR="00EA368D" w:rsidRPr="00EA368D">
        <w:rPr>
          <w:rFonts w:ascii="Arial" w:hAnsi="Arial" w:cs="Arial"/>
          <w:sz w:val="24"/>
          <w:szCs w:val="24"/>
        </w:rPr>
        <w:t xml:space="preserve"> </w:t>
      </w:r>
      <w:r w:rsidRPr="00EA368D">
        <w:rPr>
          <w:rFonts w:ascii="Arial" w:hAnsi="Arial" w:cs="Arial"/>
          <w:sz w:val="24"/>
          <w:szCs w:val="24"/>
        </w:rPr>
        <w:t xml:space="preserve">to explain. I ask students to </w:t>
      </w:r>
      <w:r w:rsidR="00EA368D" w:rsidRPr="00EA368D">
        <w:rPr>
          <w:rFonts w:ascii="Arial" w:hAnsi="Arial" w:cs="Arial"/>
          <w:sz w:val="24"/>
          <w:szCs w:val="24"/>
        </w:rPr>
        <w:t xml:space="preserve">be more active and </w:t>
      </w:r>
      <w:r w:rsidRPr="00EA368D">
        <w:rPr>
          <w:rFonts w:ascii="Arial" w:hAnsi="Arial" w:cs="Arial"/>
          <w:sz w:val="24"/>
          <w:szCs w:val="24"/>
        </w:rPr>
        <w:t xml:space="preserve">prepare a list of concepts </w:t>
      </w:r>
      <w:r w:rsidR="00EA368D" w:rsidRPr="00EA368D">
        <w:rPr>
          <w:rFonts w:ascii="Arial" w:hAnsi="Arial" w:cs="Arial"/>
          <w:sz w:val="24"/>
          <w:szCs w:val="24"/>
        </w:rPr>
        <w:t xml:space="preserve">among themselves to </w:t>
      </w:r>
      <w:r w:rsidRPr="00EA368D">
        <w:rPr>
          <w:rFonts w:ascii="Arial" w:hAnsi="Arial" w:cs="Arial"/>
          <w:sz w:val="24"/>
          <w:szCs w:val="24"/>
        </w:rPr>
        <w:t xml:space="preserve">identify and organize the combined </w:t>
      </w:r>
      <w:r w:rsidR="00EA368D" w:rsidRPr="00EA368D">
        <w:rPr>
          <w:rFonts w:ascii="Arial" w:hAnsi="Arial" w:cs="Arial"/>
          <w:sz w:val="24"/>
          <w:szCs w:val="24"/>
        </w:rPr>
        <w:t xml:space="preserve">the </w:t>
      </w:r>
      <w:r w:rsidRPr="00EA368D">
        <w:rPr>
          <w:rFonts w:ascii="Arial" w:hAnsi="Arial" w:cs="Arial"/>
          <w:sz w:val="24"/>
          <w:szCs w:val="24"/>
        </w:rPr>
        <w:t>related concepts</w:t>
      </w:r>
      <w:r w:rsidR="00EA368D" w:rsidRPr="00EA368D">
        <w:rPr>
          <w:rFonts w:ascii="Arial" w:hAnsi="Arial" w:cs="Arial"/>
          <w:sz w:val="24"/>
          <w:szCs w:val="24"/>
        </w:rPr>
        <w:t xml:space="preserve"> which I design the </w:t>
      </w:r>
      <w:r w:rsidRPr="00EA368D">
        <w:rPr>
          <w:rFonts w:ascii="Arial" w:hAnsi="Arial" w:cs="Arial"/>
          <w:sz w:val="24"/>
          <w:szCs w:val="24"/>
        </w:rPr>
        <w:t xml:space="preserve">homework </w:t>
      </w:r>
      <w:r w:rsidR="00EA368D" w:rsidRPr="00EA368D">
        <w:rPr>
          <w:rFonts w:ascii="Arial" w:hAnsi="Arial" w:cs="Arial"/>
          <w:sz w:val="24"/>
          <w:szCs w:val="24"/>
        </w:rPr>
        <w:t xml:space="preserve">based on the theory of teaching </w:t>
      </w:r>
      <w:r w:rsidRPr="00EA368D">
        <w:rPr>
          <w:rFonts w:ascii="Arial" w:hAnsi="Arial" w:cs="Arial"/>
          <w:sz w:val="24"/>
          <w:szCs w:val="24"/>
        </w:rPr>
        <w:t xml:space="preserve">to prepare </w:t>
      </w:r>
      <w:r w:rsidR="00EA368D" w:rsidRPr="00EA368D">
        <w:rPr>
          <w:rFonts w:ascii="Arial" w:hAnsi="Arial" w:cs="Arial"/>
          <w:sz w:val="24"/>
          <w:szCs w:val="24"/>
        </w:rPr>
        <w:t>students how to apply all the assessment criteria accordingly</w:t>
      </w:r>
      <w:r w:rsidRPr="00EA368D">
        <w:rPr>
          <w:rFonts w:ascii="Arial" w:hAnsi="Arial" w:cs="Arial"/>
          <w:sz w:val="24"/>
          <w:szCs w:val="24"/>
        </w:rPr>
        <w:t xml:space="preserve">. </w:t>
      </w:r>
      <w:r w:rsidR="00EA368D" w:rsidRPr="00EA368D">
        <w:rPr>
          <w:rFonts w:ascii="Arial" w:hAnsi="Arial" w:cs="Arial"/>
          <w:sz w:val="24"/>
          <w:szCs w:val="24"/>
        </w:rPr>
        <w:t xml:space="preserve">This theory is a good </w:t>
      </w:r>
      <w:r w:rsidRPr="00EA368D">
        <w:rPr>
          <w:rFonts w:ascii="Arial" w:hAnsi="Arial" w:cs="Arial"/>
          <w:sz w:val="24"/>
          <w:szCs w:val="24"/>
        </w:rPr>
        <w:t xml:space="preserve">technique </w:t>
      </w:r>
      <w:r w:rsidR="00EA368D" w:rsidRPr="00EA368D">
        <w:rPr>
          <w:rFonts w:ascii="Arial" w:hAnsi="Arial" w:cs="Arial"/>
          <w:sz w:val="24"/>
          <w:szCs w:val="24"/>
        </w:rPr>
        <w:t xml:space="preserve">and </w:t>
      </w:r>
      <w:r w:rsidRPr="00EA368D">
        <w:rPr>
          <w:rFonts w:ascii="Arial" w:hAnsi="Arial" w:cs="Arial"/>
          <w:sz w:val="24"/>
          <w:szCs w:val="24"/>
        </w:rPr>
        <w:t>very effective in helping students to relat</w:t>
      </w:r>
      <w:r w:rsidR="00EA368D" w:rsidRPr="00EA368D">
        <w:rPr>
          <w:rFonts w:ascii="Arial" w:hAnsi="Arial" w:cs="Arial"/>
          <w:sz w:val="24"/>
          <w:szCs w:val="24"/>
        </w:rPr>
        <w:t>e the</w:t>
      </w:r>
      <w:r w:rsidRPr="00EA368D">
        <w:rPr>
          <w:rFonts w:ascii="Arial" w:hAnsi="Arial" w:cs="Arial"/>
          <w:sz w:val="24"/>
          <w:szCs w:val="24"/>
        </w:rPr>
        <w:t xml:space="preserve"> concepts </w:t>
      </w:r>
      <w:r w:rsidR="00EA368D" w:rsidRPr="00EA368D">
        <w:rPr>
          <w:rFonts w:ascii="Arial" w:hAnsi="Arial" w:cs="Arial"/>
          <w:sz w:val="24"/>
          <w:szCs w:val="24"/>
        </w:rPr>
        <w:t xml:space="preserve">on the </w:t>
      </w:r>
      <w:r w:rsidRPr="00EA368D">
        <w:rPr>
          <w:rFonts w:ascii="Arial" w:hAnsi="Arial" w:cs="Arial"/>
          <w:sz w:val="24"/>
          <w:szCs w:val="24"/>
        </w:rPr>
        <w:t>topic</w:t>
      </w:r>
      <w:r w:rsidR="00EA368D" w:rsidRPr="00EA368D">
        <w:rPr>
          <w:rFonts w:ascii="Arial" w:hAnsi="Arial" w:cs="Arial"/>
          <w:sz w:val="24"/>
          <w:szCs w:val="24"/>
        </w:rPr>
        <w:t xml:space="preserve"> which can be linked to other </w:t>
      </w:r>
      <w:r w:rsidRPr="00EA368D">
        <w:rPr>
          <w:rFonts w:ascii="Arial" w:hAnsi="Arial" w:cs="Arial"/>
          <w:sz w:val="24"/>
          <w:szCs w:val="24"/>
        </w:rPr>
        <w:t>types of activities reflect</w:t>
      </w:r>
      <w:r w:rsidR="00EA368D" w:rsidRPr="00EA368D">
        <w:rPr>
          <w:rFonts w:ascii="Arial" w:hAnsi="Arial" w:cs="Arial"/>
          <w:sz w:val="24"/>
          <w:szCs w:val="24"/>
        </w:rPr>
        <w:t>ing</w:t>
      </w:r>
      <w:r w:rsidRPr="00EA368D">
        <w:rPr>
          <w:rFonts w:ascii="Arial" w:hAnsi="Arial" w:cs="Arial"/>
          <w:sz w:val="24"/>
          <w:szCs w:val="24"/>
        </w:rPr>
        <w:t xml:space="preserve"> the cognitive learning theory</w:t>
      </w:r>
      <w:r w:rsidR="00EA368D" w:rsidRPr="00EA368D">
        <w:rPr>
          <w:rFonts w:ascii="Arial" w:hAnsi="Arial" w:cs="Arial"/>
          <w:sz w:val="24"/>
          <w:szCs w:val="24"/>
        </w:rPr>
        <w:t xml:space="preserve"> for the</w:t>
      </w:r>
      <w:r w:rsidRPr="00EA368D">
        <w:rPr>
          <w:rFonts w:ascii="Arial" w:hAnsi="Arial" w:cs="Arial"/>
          <w:sz w:val="24"/>
          <w:szCs w:val="24"/>
        </w:rPr>
        <w:t xml:space="preserve"> problem solving, </w:t>
      </w:r>
      <w:r w:rsidR="00EA368D" w:rsidRPr="00EA368D">
        <w:rPr>
          <w:rFonts w:ascii="Arial" w:hAnsi="Arial" w:cs="Arial"/>
          <w:sz w:val="24"/>
          <w:szCs w:val="24"/>
        </w:rPr>
        <w:t xml:space="preserve">tutorials, </w:t>
      </w:r>
      <w:r w:rsidRPr="00EA368D">
        <w:rPr>
          <w:rFonts w:ascii="Arial" w:hAnsi="Arial" w:cs="Arial"/>
          <w:sz w:val="24"/>
          <w:szCs w:val="24"/>
        </w:rPr>
        <w:t>group discussion, brainstorming and exploration activities</w:t>
      </w:r>
      <w:r w:rsidR="00E34718" w:rsidRPr="00EA368D">
        <w:rPr>
          <w:rFonts w:ascii="Arial" w:hAnsi="Arial" w:cs="Arial"/>
          <w:sz w:val="24"/>
          <w:szCs w:val="24"/>
        </w:rPr>
        <w:t xml:space="preserve"> (</w:t>
      </w:r>
      <w:proofErr w:type="spellStart"/>
      <w:r w:rsidR="00E34718" w:rsidRPr="00EA368D">
        <w:rPr>
          <w:rFonts w:ascii="Arial" w:hAnsi="Arial" w:cs="Arial"/>
          <w:sz w:val="24"/>
          <w:szCs w:val="24"/>
        </w:rPr>
        <w:t>Rummel</w:t>
      </w:r>
      <w:proofErr w:type="spellEnd"/>
      <w:r w:rsidR="00E34718" w:rsidRPr="00EA368D">
        <w:rPr>
          <w:rFonts w:ascii="Arial" w:hAnsi="Arial" w:cs="Arial"/>
          <w:sz w:val="24"/>
          <w:szCs w:val="24"/>
        </w:rPr>
        <w:t>, 2008)</w:t>
      </w:r>
      <w:r w:rsidRPr="00EA368D">
        <w:rPr>
          <w:rFonts w:ascii="Arial" w:hAnsi="Arial" w:cs="Arial"/>
          <w:sz w:val="24"/>
          <w:szCs w:val="24"/>
        </w:rPr>
        <w:t>.</w:t>
      </w:r>
      <w:r w:rsidRPr="00E34718">
        <w:rPr>
          <w:rFonts w:ascii="Arial" w:hAnsi="Arial" w:cs="Arial"/>
          <w:sz w:val="24"/>
          <w:szCs w:val="24"/>
        </w:rPr>
        <w:t> </w:t>
      </w:r>
    </w:p>
    <w:p w14:paraId="79561EA1" w14:textId="28081814" w:rsidR="00A6431C" w:rsidRPr="00E34718" w:rsidRDefault="00A6431C" w:rsidP="00E34718">
      <w:pPr>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In regards to my role in giving feedback, as I led a few lectures, one of which I constructed, my focus was on ensuring my teaching was up to standard and all students understood the main concepts. In the beginning of the</w:t>
      </w:r>
      <w:r w:rsidR="0083106A" w:rsidRPr="00E34718">
        <w:rPr>
          <w:rFonts w:ascii="Arial" w:hAnsi="Arial" w:cs="Arial"/>
          <w:color w:val="000000" w:themeColor="text1"/>
          <w:sz w:val="24"/>
          <w:szCs w:val="24"/>
        </w:rPr>
        <w:t xml:space="preserve"> work</w:t>
      </w:r>
      <w:r w:rsidRPr="00E34718">
        <w:rPr>
          <w:rFonts w:ascii="Arial" w:hAnsi="Arial" w:cs="Arial"/>
          <w:color w:val="000000" w:themeColor="text1"/>
          <w:sz w:val="24"/>
          <w:szCs w:val="24"/>
        </w:rPr>
        <w:t xml:space="preserve">, I was able to incorporate direct feedback weakly into class discussions, in dialogue I would either confirm the comments made by the students or state that the concept was misunderstood. Furthermore, as the full class participated the students received and gave peer feedback which was very useful for them. Going forward I would focus more on viewing the discussions as a form of direct feedback instead of visualising it as an </w:t>
      </w:r>
      <w:r w:rsidRPr="00E34718">
        <w:rPr>
          <w:rFonts w:ascii="Arial" w:hAnsi="Arial" w:cs="Arial"/>
          <w:color w:val="000000" w:themeColor="text1"/>
          <w:sz w:val="24"/>
          <w:szCs w:val="24"/>
        </w:rPr>
        <w:lastRenderedPageBreak/>
        <w:t>opportunity to discuss research concepts. To do this I will ensure I participate and also encourage peer feedback to ensure maximum benefits for the students</w:t>
      </w:r>
      <w:r w:rsidR="00E34718" w:rsidRPr="00E34718">
        <w:rPr>
          <w:rFonts w:ascii="Arial" w:hAnsi="Arial" w:cs="Arial"/>
          <w:color w:val="000000" w:themeColor="text1"/>
          <w:sz w:val="24"/>
          <w:szCs w:val="24"/>
        </w:rPr>
        <w:t xml:space="preserve"> </w:t>
      </w:r>
      <w:r w:rsidR="00E34718" w:rsidRPr="00E34718">
        <w:rPr>
          <w:rFonts w:ascii="Arial" w:hAnsi="Arial" w:cs="Arial"/>
          <w:sz w:val="24"/>
          <w:szCs w:val="24"/>
        </w:rPr>
        <w:t xml:space="preserve">(Anderson, 1987; </w:t>
      </w:r>
      <w:proofErr w:type="spellStart"/>
      <w:r w:rsidR="00E34718" w:rsidRPr="00E34718">
        <w:rPr>
          <w:rFonts w:ascii="Arial" w:hAnsi="Arial" w:cs="Arial"/>
          <w:sz w:val="24"/>
          <w:szCs w:val="24"/>
        </w:rPr>
        <w:t>Rosenshine</w:t>
      </w:r>
      <w:proofErr w:type="spellEnd"/>
      <w:r w:rsidR="00E34718" w:rsidRPr="00E34718">
        <w:rPr>
          <w:rFonts w:ascii="Arial" w:hAnsi="Arial" w:cs="Arial"/>
          <w:sz w:val="24"/>
          <w:szCs w:val="24"/>
        </w:rPr>
        <w:t xml:space="preserve"> &amp; Meister, 1994)</w:t>
      </w:r>
      <w:r w:rsidRPr="00E34718">
        <w:rPr>
          <w:rFonts w:ascii="Arial" w:hAnsi="Arial" w:cs="Arial"/>
          <w:color w:val="000000" w:themeColor="text1"/>
          <w:sz w:val="24"/>
          <w:szCs w:val="24"/>
        </w:rPr>
        <w:t xml:space="preserve">.  </w:t>
      </w:r>
    </w:p>
    <w:p w14:paraId="113D9446" w14:textId="77777777" w:rsidR="00A6431C" w:rsidRPr="00E34718" w:rsidRDefault="00A6431C" w:rsidP="00E34718">
      <w:pPr>
        <w:spacing w:after="0" w:line="480" w:lineRule="auto"/>
        <w:jc w:val="both"/>
        <w:rPr>
          <w:rFonts w:ascii="Arial" w:hAnsi="Arial" w:cs="Arial"/>
          <w:color w:val="000000" w:themeColor="text1"/>
          <w:sz w:val="24"/>
          <w:szCs w:val="24"/>
        </w:rPr>
      </w:pPr>
    </w:p>
    <w:p w14:paraId="026E0206" w14:textId="5114940B" w:rsidR="00A6431C" w:rsidRPr="00E34718" w:rsidRDefault="00A6431C" w:rsidP="00E34718">
      <w:pPr>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 xml:space="preserve">In my role as a teaching assistant I did not have the opportunity to give summative feedback but as I had increased interaction with the students throughout the module the feedback I gave guided the students towards their final assignments. As I am a teaching assistant, it is not possible for me to implement this to be effective immediately so for right now I could make handouts in which students must directly show their research and writing skills. This would enable students to work independently in implementing their skills in perhaps restructuring essays or choosing which method of carrying out research was accurate. This would show me how effective the peer feedback and class discussions were and I could implement feedback by ensuring I covered points the students showed weakness in, in future lectures and discussions. This ensures the end goal is in sight and will motivate the students to continue to enhance their learning. </w:t>
      </w:r>
    </w:p>
    <w:p w14:paraId="51504352" w14:textId="77777777" w:rsidR="00A6431C" w:rsidRPr="00E34718" w:rsidRDefault="00A6431C" w:rsidP="00E34718">
      <w:pPr>
        <w:spacing w:after="0" w:line="480" w:lineRule="auto"/>
        <w:jc w:val="both"/>
        <w:rPr>
          <w:rFonts w:ascii="Arial" w:hAnsi="Arial" w:cs="Arial"/>
          <w:color w:val="000000" w:themeColor="text1"/>
          <w:sz w:val="24"/>
          <w:szCs w:val="24"/>
        </w:rPr>
      </w:pPr>
    </w:p>
    <w:p w14:paraId="0F3381E7" w14:textId="1FB41D16" w:rsidR="00A6431C" w:rsidRPr="00E34718" w:rsidRDefault="00E22B39" w:rsidP="00E34718">
      <w:pPr>
        <w:spacing w:after="0" w:line="480" w:lineRule="auto"/>
        <w:jc w:val="center"/>
        <w:rPr>
          <w:rFonts w:ascii="Arial" w:hAnsi="Arial" w:cs="Arial"/>
          <w:color w:val="000000" w:themeColor="text1"/>
          <w:sz w:val="24"/>
          <w:szCs w:val="24"/>
        </w:rPr>
      </w:pPr>
      <w:r w:rsidRPr="00E34718">
        <w:rPr>
          <w:rFonts w:ascii="Arial" w:hAnsi="Arial" w:cs="Arial"/>
          <w:noProof/>
          <w:sz w:val="24"/>
          <w:szCs w:val="24"/>
        </w:rPr>
        <w:drawing>
          <wp:inline distT="0" distB="0" distL="0" distR="0" wp14:anchorId="0F365017" wp14:editId="4F9845A1">
            <wp:extent cx="2844800" cy="2774365"/>
            <wp:effectExtent l="0" t="0" r="0" b="6985"/>
            <wp:docPr id="3" name="Picture 3" descr="Different Types of Learning Theories – Understanding the Basics | My Love  for 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fferent Types of Learning Theories – Understanding the Basics | My Love  for Learni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5605" cy="2784902"/>
                    </a:xfrm>
                    <a:prstGeom prst="rect">
                      <a:avLst/>
                    </a:prstGeom>
                    <a:noFill/>
                    <a:ln>
                      <a:noFill/>
                    </a:ln>
                  </pic:spPr>
                </pic:pic>
              </a:graphicData>
            </a:graphic>
          </wp:inline>
        </w:drawing>
      </w:r>
    </w:p>
    <w:p w14:paraId="13033B89" w14:textId="2A065D24" w:rsidR="00D45CE2" w:rsidRPr="00E34718" w:rsidRDefault="00D45CE2" w:rsidP="00E34718">
      <w:pPr>
        <w:pStyle w:val="Heading1"/>
        <w:spacing w:before="0" w:line="480" w:lineRule="auto"/>
        <w:jc w:val="both"/>
        <w:rPr>
          <w:rFonts w:ascii="Arial" w:hAnsi="Arial" w:cs="Arial"/>
          <w:b w:val="0"/>
          <w:i/>
          <w:color w:val="000000" w:themeColor="text1"/>
          <w:sz w:val="24"/>
          <w:szCs w:val="24"/>
          <w:u w:val="single"/>
        </w:rPr>
      </w:pPr>
    </w:p>
    <w:p w14:paraId="7E0FB1CF" w14:textId="7CF4CF8F" w:rsidR="00190B34" w:rsidRPr="00E34718" w:rsidRDefault="00E54273" w:rsidP="00E34718">
      <w:pPr>
        <w:spacing w:after="0" w:line="480" w:lineRule="auto"/>
        <w:jc w:val="both"/>
        <w:rPr>
          <w:rFonts w:ascii="Arial" w:hAnsi="Arial" w:cs="Arial"/>
          <w:i/>
          <w:color w:val="000000" w:themeColor="text1"/>
          <w:sz w:val="24"/>
          <w:szCs w:val="24"/>
        </w:rPr>
      </w:pPr>
      <w:r w:rsidRPr="00E34718">
        <w:rPr>
          <w:rFonts w:ascii="Arial" w:hAnsi="Arial" w:cs="Arial"/>
          <w:color w:val="000000" w:themeColor="text1"/>
          <w:sz w:val="24"/>
          <w:szCs w:val="24"/>
        </w:rPr>
        <w:t>I insist to seek for better</w:t>
      </w:r>
      <w:r w:rsidR="00D45CE2" w:rsidRPr="00E34718">
        <w:rPr>
          <w:rFonts w:ascii="Arial" w:hAnsi="Arial" w:cs="Arial"/>
          <w:color w:val="000000" w:themeColor="text1"/>
          <w:sz w:val="24"/>
          <w:szCs w:val="24"/>
        </w:rPr>
        <w:t xml:space="preserve"> ways to enhance </w:t>
      </w:r>
      <w:r w:rsidRPr="00E34718">
        <w:rPr>
          <w:rFonts w:ascii="Arial" w:hAnsi="Arial" w:cs="Arial"/>
          <w:color w:val="000000" w:themeColor="text1"/>
          <w:sz w:val="24"/>
          <w:szCs w:val="24"/>
        </w:rPr>
        <w:t xml:space="preserve">my teaching and show learning outcomes; this </w:t>
      </w:r>
      <w:r w:rsidR="00D45CE2" w:rsidRPr="00E34718">
        <w:rPr>
          <w:rFonts w:ascii="Arial" w:hAnsi="Arial" w:cs="Arial"/>
          <w:color w:val="000000" w:themeColor="text1"/>
          <w:sz w:val="24"/>
          <w:szCs w:val="24"/>
        </w:rPr>
        <w:t xml:space="preserve">should provide application, and defining teaching novel organisational arrangements for creation, learning, and resources with </w:t>
      </w:r>
      <w:r w:rsidRPr="00E34718">
        <w:rPr>
          <w:rFonts w:ascii="Arial" w:hAnsi="Arial" w:cs="Arial"/>
          <w:color w:val="000000" w:themeColor="text1"/>
          <w:sz w:val="24"/>
          <w:szCs w:val="24"/>
        </w:rPr>
        <w:t>my</w:t>
      </w:r>
      <w:r w:rsidR="00D45CE2" w:rsidRPr="00E34718">
        <w:rPr>
          <w:rFonts w:ascii="Arial" w:hAnsi="Arial" w:cs="Arial"/>
          <w:color w:val="000000" w:themeColor="text1"/>
          <w:sz w:val="24"/>
          <w:szCs w:val="24"/>
        </w:rPr>
        <w:t xml:space="preserve"> common integration and assessment processes. The main objectives are to arrange high-quality educational process to motivate </w:t>
      </w:r>
      <w:r w:rsidR="00893331" w:rsidRPr="00E34718">
        <w:rPr>
          <w:rFonts w:ascii="Arial" w:hAnsi="Arial" w:cs="Arial"/>
          <w:color w:val="000000" w:themeColor="text1"/>
          <w:sz w:val="24"/>
          <w:szCs w:val="24"/>
        </w:rPr>
        <w:t xml:space="preserve">my </w:t>
      </w:r>
      <w:r w:rsidR="00D45CE2" w:rsidRPr="00E34718">
        <w:rPr>
          <w:rFonts w:ascii="Arial" w:hAnsi="Arial" w:cs="Arial"/>
          <w:color w:val="000000" w:themeColor="text1"/>
          <w:sz w:val="24"/>
          <w:szCs w:val="24"/>
        </w:rPr>
        <w:t xml:space="preserve">students to learn the additional knowledge domains valuable in the professional working environment and the skills directly related to their speciality. For judging the appropriateness of learning </w:t>
      </w:r>
      <w:r w:rsidR="00A43F7A" w:rsidRPr="00E34718">
        <w:rPr>
          <w:rFonts w:ascii="Arial" w:hAnsi="Arial" w:cs="Arial"/>
          <w:color w:val="000000" w:themeColor="text1"/>
          <w:sz w:val="24"/>
          <w:szCs w:val="24"/>
        </w:rPr>
        <w:t>objectives,</w:t>
      </w:r>
      <w:r w:rsidR="00D45CE2" w:rsidRPr="00E34718">
        <w:rPr>
          <w:rFonts w:ascii="Arial" w:hAnsi="Arial" w:cs="Arial"/>
          <w:color w:val="000000" w:themeColor="text1"/>
          <w:sz w:val="24"/>
          <w:szCs w:val="24"/>
        </w:rPr>
        <w:t xml:space="preserve"> it is important to know what and how </w:t>
      </w:r>
      <w:r w:rsidR="00893331" w:rsidRPr="00E34718">
        <w:rPr>
          <w:rFonts w:ascii="Arial" w:hAnsi="Arial" w:cs="Arial"/>
          <w:color w:val="000000" w:themeColor="text1"/>
          <w:sz w:val="24"/>
          <w:szCs w:val="24"/>
        </w:rPr>
        <w:t xml:space="preserve">my </w:t>
      </w:r>
      <w:r w:rsidR="00D45CE2" w:rsidRPr="00E34718">
        <w:rPr>
          <w:rFonts w:ascii="Arial" w:hAnsi="Arial" w:cs="Arial"/>
          <w:color w:val="000000" w:themeColor="text1"/>
          <w:sz w:val="24"/>
          <w:szCs w:val="24"/>
        </w:rPr>
        <w:t xml:space="preserve">students learn and deciding how to improve instruction. </w:t>
      </w:r>
      <w:r w:rsidR="002B52D9" w:rsidRPr="00E34718">
        <w:rPr>
          <w:rFonts w:ascii="Arial" w:hAnsi="Arial" w:cs="Arial"/>
          <w:color w:val="000000" w:themeColor="text1"/>
          <w:sz w:val="24"/>
          <w:szCs w:val="24"/>
        </w:rPr>
        <w:t>For example, in e</w:t>
      </w:r>
      <w:r w:rsidR="00D45CE2" w:rsidRPr="00E34718">
        <w:rPr>
          <w:rFonts w:ascii="Arial" w:hAnsi="Arial" w:cs="Arial"/>
          <w:color w:val="000000" w:themeColor="text1"/>
          <w:sz w:val="24"/>
          <w:szCs w:val="24"/>
        </w:rPr>
        <w:t xml:space="preserve">ngineering discipline </w:t>
      </w:r>
      <w:r w:rsidR="002B52D9" w:rsidRPr="00E34718">
        <w:rPr>
          <w:rFonts w:ascii="Arial" w:hAnsi="Arial" w:cs="Arial"/>
          <w:color w:val="000000" w:themeColor="text1"/>
          <w:sz w:val="24"/>
          <w:szCs w:val="24"/>
        </w:rPr>
        <w:t>I encourage my</w:t>
      </w:r>
      <w:r w:rsidR="00D45CE2" w:rsidRPr="00E34718">
        <w:rPr>
          <w:rFonts w:ascii="Arial" w:hAnsi="Arial" w:cs="Arial"/>
          <w:color w:val="000000" w:themeColor="text1"/>
          <w:sz w:val="24"/>
          <w:szCs w:val="24"/>
        </w:rPr>
        <w:t xml:space="preserve"> students </w:t>
      </w:r>
      <w:r w:rsidR="002B52D9" w:rsidRPr="00E34718">
        <w:rPr>
          <w:rFonts w:ascii="Arial" w:hAnsi="Arial" w:cs="Arial"/>
          <w:color w:val="000000" w:themeColor="text1"/>
          <w:sz w:val="24"/>
          <w:szCs w:val="24"/>
        </w:rPr>
        <w:t xml:space="preserve">to </w:t>
      </w:r>
      <w:r w:rsidR="00D45CE2" w:rsidRPr="00E34718">
        <w:rPr>
          <w:rFonts w:ascii="Arial" w:hAnsi="Arial" w:cs="Arial"/>
          <w:color w:val="000000" w:themeColor="text1"/>
          <w:sz w:val="24"/>
          <w:szCs w:val="24"/>
        </w:rPr>
        <w:t xml:space="preserve">start their training from the basic concepts of it through an introductory course. </w:t>
      </w:r>
      <w:r w:rsidR="002B52D9" w:rsidRPr="00E34718">
        <w:rPr>
          <w:rFonts w:ascii="Arial" w:hAnsi="Arial" w:cs="Arial"/>
          <w:color w:val="000000" w:themeColor="text1"/>
          <w:sz w:val="24"/>
          <w:szCs w:val="24"/>
        </w:rPr>
        <w:t>Also introduce</w:t>
      </w:r>
      <w:r w:rsidR="00D45CE2" w:rsidRPr="00E34718">
        <w:rPr>
          <w:rFonts w:ascii="Arial" w:hAnsi="Arial" w:cs="Arial"/>
          <w:color w:val="000000" w:themeColor="text1"/>
          <w:sz w:val="24"/>
          <w:szCs w:val="24"/>
        </w:rPr>
        <w:t xml:space="preserve"> simple concepts like basic calculations, and design issues.</w:t>
      </w:r>
      <w:r w:rsidR="002B52D9" w:rsidRPr="00E34718">
        <w:rPr>
          <w:rFonts w:ascii="Arial" w:hAnsi="Arial" w:cs="Arial"/>
          <w:color w:val="000000" w:themeColor="text1"/>
          <w:sz w:val="24"/>
          <w:szCs w:val="24"/>
        </w:rPr>
        <w:t xml:space="preserve"> I have taught at Bradford </w:t>
      </w:r>
      <w:r w:rsidR="00A43F7A" w:rsidRPr="00E34718">
        <w:rPr>
          <w:rFonts w:ascii="Arial" w:hAnsi="Arial" w:cs="Arial"/>
          <w:color w:val="000000" w:themeColor="text1"/>
          <w:sz w:val="24"/>
          <w:szCs w:val="24"/>
        </w:rPr>
        <w:t>college</w:t>
      </w:r>
      <w:r w:rsidR="002B52D9" w:rsidRPr="00E34718">
        <w:rPr>
          <w:rFonts w:ascii="Arial" w:hAnsi="Arial" w:cs="Arial"/>
          <w:color w:val="000000" w:themeColor="text1"/>
          <w:sz w:val="24"/>
          <w:szCs w:val="24"/>
        </w:rPr>
        <w:t xml:space="preserve"> as assistant lab and helped my students to get to use to how using lab equipment’s  and </w:t>
      </w:r>
      <w:r w:rsidR="00D45CE2" w:rsidRPr="00E34718">
        <w:rPr>
          <w:rFonts w:ascii="Arial" w:hAnsi="Arial" w:cs="Arial"/>
          <w:color w:val="000000" w:themeColor="text1"/>
          <w:sz w:val="24"/>
          <w:szCs w:val="24"/>
        </w:rPr>
        <w:t xml:space="preserve"> </w:t>
      </w:r>
      <w:r w:rsidR="002B52D9" w:rsidRPr="00E34718">
        <w:rPr>
          <w:rFonts w:ascii="Arial" w:hAnsi="Arial" w:cs="Arial"/>
          <w:color w:val="000000" w:themeColor="text1"/>
          <w:sz w:val="24"/>
          <w:szCs w:val="24"/>
        </w:rPr>
        <w:t xml:space="preserve">illustrating the objectives of each practical activity during lab sessions, I consistently provide my students to take part in scientific field trips to get glimpse of </w:t>
      </w:r>
      <w:r w:rsidR="00D45CE2" w:rsidRPr="00E34718">
        <w:rPr>
          <w:rFonts w:ascii="Arial" w:hAnsi="Arial" w:cs="Arial"/>
          <w:color w:val="000000" w:themeColor="text1"/>
          <w:sz w:val="24"/>
          <w:szCs w:val="24"/>
        </w:rPr>
        <w:t xml:space="preserve"> </w:t>
      </w:r>
      <w:r w:rsidR="002B52D9" w:rsidRPr="00E34718">
        <w:rPr>
          <w:rFonts w:ascii="Arial" w:hAnsi="Arial" w:cs="Arial"/>
          <w:color w:val="000000" w:themeColor="text1"/>
          <w:sz w:val="24"/>
          <w:szCs w:val="24"/>
        </w:rPr>
        <w:t xml:space="preserve">the implementation of theoretical lectures that have been discussed in class, I </w:t>
      </w:r>
      <w:r w:rsidR="00D45CE2" w:rsidRPr="00E34718">
        <w:rPr>
          <w:rFonts w:ascii="Arial" w:hAnsi="Arial" w:cs="Arial"/>
          <w:color w:val="000000" w:themeColor="text1"/>
          <w:sz w:val="24"/>
          <w:szCs w:val="24"/>
        </w:rPr>
        <w:t>try to supply the graduates to enhance their understanding of the ties between other topics for their future studies with knowledge about the general concepts of the field</w:t>
      </w:r>
      <w:r w:rsidR="00E5334B" w:rsidRPr="00E34718">
        <w:rPr>
          <w:rFonts w:ascii="Arial" w:hAnsi="Arial" w:cs="Arial"/>
          <w:color w:val="000000" w:themeColor="text1"/>
          <w:sz w:val="24"/>
          <w:szCs w:val="24"/>
        </w:rPr>
        <w:t xml:space="preserve"> </w:t>
      </w:r>
      <w:r w:rsidR="00E5334B" w:rsidRPr="00E34718">
        <w:rPr>
          <w:rFonts w:ascii="Arial" w:hAnsi="Arial" w:cs="Arial"/>
          <w:color w:val="000000" w:themeColor="text1"/>
          <w:sz w:val="24"/>
          <w:szCs w:val="24"/>
        </w:rPr>
        <w:fldChar w:fldCharType="begin"/>
      </w:r>
      <w:r w:rsidR="00E5334B" w:rsidRPr="00E34718">
        <w:rPr>
          <w:rFonts w:ascii="Arial" w:hAnsi="Arial" w:cs="Arial"/>
          <w:color w:val="000000" w:themeColor="text1"/>
          <w:sz w:val="24"/>
          <w:szCs w:val="24"/>
        </w:rPr>
        <w:instrText xml:space="preserve"> ADDIN EN.CITE &lt;EndNote&gt;&lt;Cite&gt;&lt;Author&gt;Irons&lt;/Author&gt;&lt;Year&gt;2007&lt;/Year&gt;&lt;IDText&gt;Enhancing learning through formative assessment and feedback&lt;/IDText&gt;&lt;DisplayText&gt;(Irons 2007)&lt;/DisplayText&gt;&lt;record&gt;&lt;keywords&gt;&lt;keyword&gt;College teaching.&lt;/keyword&gt;&lt;keyword&gt;Educational tests and measurements.&lt;/keyword&gt;&lt;keyword&gt;College students Rating of.&lt;/keyword&gt;&lt;keyword&gt;learning and teaching. higher education.&lt;/keyword&gt;&lt;keyword&gt;academic assessment. higher education.&lt;/keyword&gt;&lt;/keywords&gt;&lt;isbn&gt;9780415397803 (hbk.)&amp;#xD;0415397804 (hbk.)&amp;#xD;9780415397810 (pbk.)&amp;#xD;0415397812 (pbk.)&lt;/isbn&gt;&lt;titles&gt;&lt;title&gt;Enhancing learning through formative assessment and feedback&lt;/title&gt;&lt;secondary-title&gt;Key guides for effective teaching in higher education&lt;/secondary-title&gt;&lt;/titles&gt;&lt;pages&gt;158pages&lt;/pages&gt;&lt;call-num&gt;378.17 IRO&amp;#xD;J B Priestley Library - Floor 2 378.17 IRO AVAILABLE&lt;/call-num&gt;&lt;contributors&gt;&lt;authors&gt;&lt;author&gt;Irons, Alastair&lt;/author&gt;&lt;/authors&gt;&lt;/contributors&gt;&lt;added-date format="utc"&gt;1472759119&lt;/added-date&gt;&lt;pub-location&gt;London&lt;/pub-location&gt;&lt;ref-type name="Book"&gt;6&lt;/ref-type&gt;&lt;dates&gt;&lt;year&gt;2007&lt;/year&gt;&lt;/dates&gt;&lt;rec-number&gt;31&lt;/rec-number&gt;&lt;publisher&gt;Routledge&lt;/publisher&gt;&lt;last-updated-date format="utc"&gt;1472759119&lt;/last-updated-date&gt;&lt;/record&gt;&lt;/Cite&gt;&lt;/EndNote&gt;</w:instrText>
      </w:r>
      <w:r w:rsidR="00E5334B" w:rsidRPr="00E34718">
        <w:rPr>
          <w:rFonts w:ascii="Arial" w:hAnsi="Arial" w:cs="Arial"/>
          <w:color w:val="000000" w:themeColor="text1"/>
          <w:sz w:val="24"/>
          <w:szCs w:val="24"/>
        </w:rPr>
        <w:fldChar w:fldCharType="separate"/>
      </w:r>
      <w:r w:rsidR="00E5334B" w:rsidRPr="00E34718">
        <w:rPr>
          <w:rFonts w:ascii="Arial" w:hAnsi="Arial" w:cs="Arial"/>
          <w:noProof/>
          <w:color w:val="000000" w:themeColor="text1"/>
          <w:sz w:val="24"/>
          <w:szCs w:val="24"/>
        </w:rPr>
        <w:t xml:space="preserve">(Irons </w:t>
      </w:r>
      <w:r w:rsidR="00D7724B" w:rsidRPr="00E34718">
        <w:rPr>
          <w:rFonts w:ascii="Arial" w:hAnsi="Arial" w:cs="Arial"/>
          <w:noProof/>
          <w:color w:val="000000" w:themeColor="text1"/>
          <w:sz w:val="24"/>
          <w:szCs w:val="24"/>
        </w:rPr>
        <w:t xml:space="preserve">and Elkington, </w:t>
      </w:r>
      <w:r w:rsidR="00E5334B" w:rsidRPr="00E34718">
        <w:rPr>
          <w:rFonts w:ascii="Arial" w:hAnsi="Arial" w:cs="Arial"/>
          <w:noProof/>
          <w:color w:val="000000" w:themeColor="text1"/>
          <w:sz w:val="24"/>
          <w:szCs w:val="24"/>
        </w:rPr>
        <w:t>20</w:t>
      </w:r>
      <w:r w:rsidR="00D7724B" w:rsidRPr="00E34718">
        <w:rPr>
          <w:rFonts w:ascii="Arial" w:hAnsi="Arial" w:cs="Arial"/>
          <w:noProof/>
          <w:color w:val="000000" w:themeColor="text1"/>
          <w:sz w:val="24"/>
          <w:szCs w:val="24"/>
        </w:rPr>
        <w:t>21</w:t>
      </w:r>
      <w:r w:rsidR="00E5334B" w:rsidRPr="00E34718">
        <w:rPr>
          <w:rFonts w:ascii="Arial" w:hAnsi="Arial" w:cs="Arial"/>
          <w:noProof/>
          <w:color w:val="000000" w:themeColor="text1"/>
          <w:sz w:val="24"/>
          <w:szCs w:val="24"/>
        </w:rPr>
        <w:t>)</w:t>
      </w:r>
      <w:r w:rsidR="00E5334B" w:rsidRPr="00E34718">
        <w:rPr>
          <w:rFonts w:ascii="Arial" w:hAnsi="Arial" w:cs="Arial"/>
          <w:color w:val="000000" w:themeColor="text1"/>
          <w:sz w:val="24"/>
          <w:szCs w:val="24"/>
        </w:rPr>
        <w:fldChar w:fldCharType="end"/>
      </w:r>
      <w:r w:rsidR="00915FC1" w:rsidRPr="00E34718">
        <w:rPr>
          <w:rFonts w:ascii="Arial" w:hAnsi="Arial" w:cs="Arial"/>
          <w:i/>
          <w:color w:val="000000" w:themeColor="text1"/>
          <w:sz w:val="24"/>
          <w:szCs w:val="24"/>
        </w:rPr>
        <w:t>.</w:t>
      </w:r>
    </w:p>
    <w:p w14:paraId="229A825F" w14:textId="25F371E3" w:rsidR="00D45CE2" w:rsidRPr="00E34718" w:rsidRDefault="000F653F" w:rsidP="00E34718">
      <w:pPr>
        <w:spacing w:after="0" w:line="480" w:lineRule="auto"/>
        <w:jc w:val="both"/>
        <w:rPr>
          <w:rFonts w:ascii="Arial" w:hAnsi="Arial" w:cs="Arial"/>
          <w:color w:val="000000" w:themeColor="text1"/>
          <w:sz w:val="24"/>
          <w:szCs w:val="24"/>
          <w:shd w:val="clear" w:color="auto" w:fill="FFFFFF"/>
        </w:rPr>
      </w:pPr>
      <w:r w:rsidRPr="00E34718">
        <w:rPr>
          <w:rFonts w:ascii="Arial" w:hAnsi="Arial" w:cs="Arial"/>
          <w:color w:val="000000" w:themeColor="text1"/>
          <w:sz w:val="24"/>
          <w:szCs w:val="24"/>
          <w:shd w:val="clear" w:color="auto" w:fill="FFFFFF"/>
        </w:rPr>
        <w:t>I</w:t>
      </w:r>
      <w:r w:rsidR="00D45CE2" w:rsidRPr="00E34718">
        <w:rPr>
          <w:rFonts w:ascii="Arial" w:hAnsi="Arial" w:cs="Arial"/>
          <w:color w:val="000000" w:themeColor="text1"/>
          <w:sz w:val="24"/>
          <w:szCs w:val="24"/>
          <w:shd w:val="clear" w:color="auto" w:fill="FFFFFF"/>
        </w:rPr>
        <w:t xml:space="preserve"> often expect students to find for themselves connections between the concepts they learn in engineering and the materials they study across other courses in their curriculum. In order to enable </w:t>
      </w:r>
      <w:r w:rsidR="00CD3B10" w:rsidRPr="00E34718">
        <w:rPr>
          <w:rFonts w:ascii="Arial" w:hAnsi="Arial" w:cs="Arial"/>
          <w:color w:val="000000" w:themeColor="text1"/>
          <w:sz w:val="24"/>
          <w:szCs w:val="24"/>
          <w:shd w:val="clear" w:color="auto" w:fill="FFFFFF"/>
        </w:rPr>
        <w:t>students</w:t>
      </w:r>
      <w:r w:rsidR="00D45CE2" w:rsidRPr="00E34718">
        <w:rPr>
          <w:rFonts w:ascii="Arial" w:hAnsi="Arial" w:cs="Arial"/>
          <w:color w:val="000000" w:themeColor="text1"/>
          <w:sz w:val="24"/>
          <w:szCs w:val="24"/>
          <w:shd w:val="clear" w:color="auto" w:fill="FFFFFF"/>
        </w:rPr>
        <w:t xml:space="preserve"> to access great amounts of studying volumes, </w:t>
      </w:r>
      <w:r w:rsidR="00CD3B10" w:rsidRPr="00E34718">
        <w:rPr>
          <w:rFonts w:ascii="Arial" w:hAnsi="Arial" w:cs="Arial"/>
          <w:color w:val="000000" w:themeColor="text1"/>
          <w:sz w:val="24"/>
          <w:szCs w:val="24"/>
          <w:shd w:val="clear" w:color="auto" w:fill="FFFFFF"/>
        </w:rPr>
        <w:t>I</w:t>
      </w:r>
      <w:r w:rsidR="00D45CE2" w:rsidRPr="00E34718">
        <w:rPr>
          <w:rFonts w:ascii="Arial" w:hAnsi="Arial" w:cs="Arial"/>
          <w:color w:val="000000" w:themeColor="text1"/>
          <w:sz w:val="24"/>
          <w:szCs w:val="24"/>
          <w:shd w:val="clear" w:color="auto" w:fill="FFFFFF"/>
        </w:rPr>
        <w:t xml:space="preserve"> rely on the new educational technologies</w:t>
      </w:r>
      <w:r w:rsidR="00F252E9" w:rsidRPr="00E34718">
        <w:rPr>
          <w:rFonts w:ascii="Arial" w:hAnsi="Arial" w:cs="Arial"/>
          <w:color w:val="000000" w:themeColor="text1"/>
          <w:sz w:val="24"/>
          <w:szCs w:val="24"/>
          <w:shd w:val="clear" w:color="auto" w:fill="FFFFFF"/>
        </w:rPr>
        <w:t xml:space="preserve">, which is on and </w:t>
      </w:r>
      <w:r w:rsidR="00A43F7A" w:rsidRPr="00E34718">
        <w:rPr>
          <w:rFonts w:ascii="Arial" w:hAnsi="Arial" w:cs="Arial"/>
          <w:color w:val="000000" w:themeColor="text1"/>
          <w:sz w:val="24"/>
          <w:szCs w:val="24"/>
          <w:shd w:val="clear" w:color="auto" w:fill="FFFFFF"/>
        </w:rPr>
        <w:t>off-line</w:t>
      </w:r>
      <w:r w:rsidR="00F252E9" w:rsidRPr="00E34718">
        <w:rPr>
          <w:rFonts w:ascii="Arial" w:hAnsi="Arial" w:cs="Arial"/>
          <w:color w:val="000000" w:themeColor="text1"/>
          <w:sz w:val="24"/>
          <w:szCs w:val="24"/>
          <w:shd w:val="clear" w:color="auto" w:fill="FFFFFF"/>
        </w:rPr>
        <w:t xml:space="preserve"> support and brain storming to my students</w:t>
      </w:r>
      <w:r w:rsidR="00D45CE2" w:rsidRPr="00E34718">
        <w:rPr>
          <w:rFonts w:ascii="Arial" w:hAnsi="Arial" w:cs="Arial"/>
          <w:color w:val="000000" w:themeColor="text1"/>
          <w:sz w:val="24"/>
          <w:szCs w:val="24"/>
          <w:shd w:val="clear" w:color="auto" w:fill="FFFFFF"/>
        </w:rPr>
        <w:t xml:space="preserve">. </w:t>
      </w:r>
      <w:r w:rsidR="00AB50DB" w:rsidRPr="00E34718">
        <w:rPr>
          <w:rFonts w:ascii="Arial" w:hAnsi="Arial" w:cs="Arial"/>
          <w:color w:val="000000" w:themeColor="text1"/>
          <w:sz w:val="24"/>
          <w:szCs w:val="24"/>
          <w:shd w:val="clear" w:color="auto" w:fill="FFFFFF"/>
        </w:rPr>
        <w:t>I give</w:t>
      </w:r>
      <w:r w:rsidR="00D45CE2" w:rsidRPr="00E34718">
        <w:rPr>
          <w:rFonts w:ascii="Arial" w:hAnsi="Arial" w:cs="Arial"/>
          <w:color w:val="000000" w:themeColor="text1"/>
          <w:sz w:val="24"/>
          <w:szCs w:val="24"/>
          <w:shd w:val="clear" w:color="auto" w:fill="FFFFFF"/>
        </w:rPr>
        <w:t xml:space="preserve"> </w:t>
      </w:r>
      <w:r w:rsidR="00AB50DB" w:rsidRPr="00E34718">
        <w:rPr>
          <w:rFonts w:ascii="Arial" w:hAnsi="Arial" w:cs="Arial"/>
          <w:color w:val="000000" w:themeColor="text1"/>
          <w:sz w:val="24"/>
          <w:szCs w:val="24"/>
          <w:shd w:val="clear" w:color="auto" w:fill="FFFFFF"/>
        </w:rPr>
        <w:t xml:space="preserve">my </w:t>
      </w:r>
      <w:r w:rsidR="00D45CE2" w:rsidRPr="00E34718">
        <w:rPr>
          <w:rFonts w:ascii="Arial" w:hAnsi="Arial" w:cs="Arial"/>
          <w:color w:val="000000" w:themeColor="text1"/>
          <w:sz w:val="24"/>
          <w:szCs w:val="24"/>
          <w:shd w:val="clear" w:color="auto" w:fill="FFFFFF"/>
        </w:rPr>
        <w:t xml:space="preserve">student’s additional data including the printed and the virtual ones. The printed resources cover lecture notes, lab activities, exercises, </w:t>
      </w:r>
      <w:r w:rsidR="00D45CE2" w:rsidRPr="00E34718">
        <w:rPr>
          <w:rFonts w:ascii="Arial" w:hAnsi="Arial" w:cs="Arial"/>
          <w:color w:val="000000" w:themeColor="text1"/>
          <w:sz w:val="24"/>
          <w:szCs w:val="24"/>
          <w:shd w:val="clear" w:color="auto" w:fill="FFFFFF"/>
        </w:rPr>
        <w:lastRenderedPageBreak/>
        <w:t xml:space="preserve">quizzes, exams tutorial aids, and textbooks. In the virtual group the software, web manuals, e-books and databases are represented along with learning portals, webinars and social networks. </w:t>
      </w:r>
      <w:r w:rsidR="00AB50DB" w:rsidRPr="00E34718">
        <w:rPr>
          <w:rFonts w:ascii="Arial" w:hAnsi="Arial" w:cs="Arial"/>
          <w:color w:val="000000" w:themeColor="text1"/>
          <w:sz w:val="24"/>
          <w:szCs w:val="24"/>
          <w:shd w:val="clear" w:color="auto" w:fill="FFFFFF"/>
        </w:rPr>
        <w:t>I also exchange ideas and discussion</w:t>
      </w:r>
      <w:r w:rsidR="00D45CE2" w:rsidRPr="00E34718">
        <w:rPr>
          <w:rFonts w:ascii="Arial" w:hAnsi="Arial" w:cs="Arial"/>
          <w:color w:val="000000" w:themeColor="text1"/>
          <w:sz w:val="24"/>
          <w:szCs w:val="24"/>
          <w:shd w:val="clear" w:color="auto" w:fill="FFFFFF"/>
        </w:rPr>
        <w:t xml:space="preserve"> with </w:t>
      </w:r>
      <w:r w:rsidR="004E6B85" w:rsidRPr="00E34718">
        <w:rPr>
          <w:rFonts w:ascii="Arial" w:hAnsi="Arial" w:cs="Arial"/>
          <w:color w:val="000000" w:themeColor="text1"/>
          <w:sz w:val="24"/>
          <w:szCs w:val="24"/>
          <w:shd w:val="clear" w:color="auto" w:fill="FFFFFF"/>
        </w:rPr>
        <w:t xml:space="preserve">my </w:t>
      </w:r>
      <w:r w:rsidR="00D45CE2" w:rsidRPr="00E34718">
        <w:rPr>
          <w:rFonts w:ascii="Arial" w:hAnsi="Arial" w:cs="Arial"/>
          <w:color w:val="000000" w:themeColor="text1"/>
          <w:sz w:val="24"/>
          <w:szCs w:val="24"/>
          <w:shd w:val="clear" w:color="auto" w:fill="FFFFFF"/>
        </w:rPr>
        <w:t xml:space="preserve">students upon the agreements </w:t>
      </w:r>
      <w:r w:rsidR="004E6B85" w:rsidRPr="00E34718">
        <w:rPr>
          <w:rFonts w:ascii="Arial" w:hAnsi="Arial" w:cs="Arial"/>
          <w:color w:val="000000" w:themeColor="text1"/>
          <w:sz w:val="24"/>
          <w:szCs w:val="24"/>
          <w:shd w:val="clear" w:color="auto" w:fill="FFFFFF"/>
        </w:rPr>
        <w:t xml:space="preserve">on my study plan and syllabus that I design for each module that I teach </w:t>
      </w:r>
      <w:r w:rsidR="00D45CE2" w:rsidRPr="00E34718">
        <w:rPr>
          <w:rFonts w:ascii="Arial" w:hAnsi="Arial" w:cs="Arial"/>
          <w:color w:val="000000" w:themeColor="text1"/>
          <w:sz w:val="24"/>
          <w:szCs w:val="24"/>
          <w:shd w:val="clear" w:color="auto" w:fill="FFFFFF"/>
        </w:rPr>
        <w:t xml:space="preserve">and international programmes </w:t>
      </w:r>
      <w:r w:rsidR="004E6B85" w:rsidRPr="00E34718">
        <w:rPr>
          <w:rFonts w:ascii="Arial" w:hAnsi="Arial" w:cs="Arial"/>
          <w:color w:val="000000" w:themeColor="text1"/>
          <w:sz w:val="24"/>
          <w:szCs w:val="24"/>
          <w:shd w:val="clear" w:color="auto" w:fill="FFFFFF"/>
        </w:rPr>
        <w:t>instructions that</w:t>
      </w:r>
      <w:r w:rsidR="00D45CE2" w:rsidRPr="00E34718">
        <w:rPr>
          <w:rFonts w:ascii="Arial" w:hAnsi="Arial" w:cs="Arial"/>
          <w:color w:val="000000" w:themeColor="text1"/>
          <w:sz w:val="24"/>
          <w:szCs w:val="24"/>
          <w:shd w:val="clear" w:color="auto" w:fill="FFFFFF"/>
        </w:rPr>
        <w:t xml:space="preserve"> increases students’ activity</w:t>
      </w:r>
      <w:r w:rsidR="0044096E" w:rsidRPr="00E34718">
        <w:rPr>
          <w:rFonts w:ascii="Arial" w:hAnsi="Arial" w:cs="Arial"/>
          <w:color w:val="000000" w:themeColor="text1"/>
          <w:sz w:val="24"/>
          <w:szCs w:val="24"/>
          <w:shd w:val="clear" w:color="auto" w:fill="FFFFFF"/>
        </w:rPr>
        <w:t>.</w:t>
      </w:r>
    </w:p>
    <w:p w14:paraId="1C884B2F" w14:textId="37F5E211" w:rsidR="00190B34" w:rsidRPr="00E34718" w:rsidRDefault="00D45CE2" w:rsidP="00E34718">
      <w:pPr>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 xml:space="preserve">There are many methods </w:t>
      </w:r>
      <w:r w:rsidR="005A4F66" w:rsidRPr="00E34718">
        <w:rPr>
          <w:rFonts w:ascii="Arial" w:hAnsi="Arial" w:cs="Arial"/>
          <w:color w:val="000000" w:themeColor="text1"/>
          <w:sz w:val="24"/>
          <w:szCs w:val="24"/>
        </w:rPr>
        <w:t xml:space="preserve">to provide our instructors to use variety ways of teaching and </w:t>
      </w:r>
      <w:r w:rsidRPr="00E34718">
        <w:rPr>
          <w:rFonts w:ascii="Arial" w:hAnsi="Arial" w:cs="Arial"/>
          <w:color w:val="000000" w:themeColor="text1"/>
          <w:sz w:val="24"/>
          <w:szCs w:val="24"/>
        </w:rPr>
        <w:t>gather</w:t>
      </w:r>
      <w:r w:rsidR="005A4F66" w:rsidRPr="00E34718">
        <w:rPr>
          <w:rFonts w:ascii="Arial" w:hAnsi="Arial" w:cs="Arial"/>
          <w:color w:val="000000" w:themeColor="text1"/>
          <w:sz w:val="24"/>
          <w:szCs w:val="24"/>
        </w:rPr>
        <w:t>ing evidence,</w:t>
      </w:r>
      <w:r w:rsidRPr="00E34718">
        <w:rPr>
          <w:rFonts w:ascii="Arial" w:hAnsi="Arial" w:cs="Arial"/>
          <w:color w:val="000000" w:themeColor="text1"/>
          <w:sz w:val="24"/>
          <w:szCs w:val="24"/>
        </w:rPr>
        <w:t xml:space="preserve"> data</w:t>
      </w:r>
      <w:r w:rsidR="005A4F66" w:rsidRPr="00E34718">
        <w:rPr>
          <w:rFonts w:ascii="Arial" w:hAnsi="Arial" w:cs="Arial"/>
          <w:color w:val="000000" w:themeColor="text1"/>
          <w:sz w:val="24"/>
          <w:szCs w:val="24"/>
        </w:rPr>
        <w:t>, and information</w:t>
      </w:r>
      <w:r w:rsidRPr="00E34718">
        <w:rPr>
          <w:rFonts w:ascii="Arial" w:hAnsi="Arial" w:cs="Arial"/>
          <w:color w:val="000000" w:themeColor="text1"/>
          <w:sz w:val="24"/>
          <w:szCs w:val="24"/>
        </w:rPr>
        <w:t xml:space="preserve"> about self-evaluation of teaching effectiveness for purposes of assessment by others </w:t>
      </w:r>
      <w:r w:rsidR="005A4F66" w:rsidRPr="00E34718">
        <w:rPr>
          <w:rFonts w:ascii="Arial" w:hAnsi="Arial" w:cs="Arial"/>
          <w:color w:val="000000" w:themeColor="text1"/>
          <w:sz w:val="24"/>
          <w:szCs w:val="24"/>
        </w:rPr>
        <w:t xml:space="preserve">which </w:t>
      </w:r>
      <w:r w:rsidRPr="00E34718">
        <w:rPr>
          <w:rFonts w:ascii="Arial" w:hAnsi="Arial" w:cs="Arial"/>
          <w:color w:val="000000" w:themeColor="text1"/>
          <w:sz w:val="24"/>
          <w:szCs w:val="24"/>
        </w:rPr>
        <w:t xml:space="preserve">is one fatal purpose of teaching </w:t>
      </w:r>
      <w:r w:rsidR="005A4F66" w:rsidRPr="00E34718">
        <w:rPr>
          <w:rFonts w:ascii="Arial" w:hAnsi="Arial" w:cs="Arial"/>
          <w:color w:val="000000" w:themeColor="text1"/>
          <w:sz w:val="24"/>
          <w:szCs w:val="24"/>
        </w:rPr>
        <w:t>methodology</w:t>
      </w:r>
      <w:r w:rsidRPr="00E34718">
        <w:rPr>
          <w:rFonts w:ascii="Arial" w:hAnsi="Arial" w:cs="Arial"/>
          <w:color w:val="000000" w:themeColor="text1"/>
          <w:sz w:val="24"/>
          <w:szCs w:val="24"/>
        </w:rPr>
        <w:t xml:space="preserve"> and to "... provide the needed structure for self-reflection about which areas of teaching performance need improvement"</w:t>
      </w:r>
      <w:r w:rsidR="00915FC1" w:rsidRPr="00E34718">
        <w:rPr>
          <w:rFonts w:ascii="Arial" w:hAnsi="Arial" w:cs="Arial"/>
          <w:color w:val="000000" w:themeColor="text1"/>
          <w:sz w:val="24"/>
          <w:szCs w:val="24"/>
        </w:rPr>
        <w:t xml:space="preserve"> </w:t>
      </w:r>
      <w:r w:rsidR="00915FC1" w:rsidRPr="00E34718">
        <w:rPr>
          <w:rFonts w:ascii="Arial" w:hAnsi="Arial" w:cs="Arial"/>
          <w:i/>
          <w:color w:val="000000" w:themeColor="text1"/>
          <w:sz w:val="24"/>
          <w:szCs w:val="24"/>
        </w:rPr>
        <w:t xml:space="preserve"> </w:t>
      </w:r>
      <w:r w:rsidR="00915FC1" w:rsidRPr="00E34718">
        <w:rPr>
          <w:rFonts w:ascii="Arial" w:hAnsi="Arial" w:cs="Arial"/>
          <w:color w:val="000000" w:themeColor="text1"/>
          <w:sz w:val="24"/>
          <w:szCs w:val="24"/>
        </w:rPr>
        <w:fldChar w:fldCharType="begin"/>
      </w:r>
      <w:r w:rsidR="00915FC1" w:rsidRPr="00E34718">
        <w:rPr>
          <w:rFonts w:ascii="Arial" w:hAnsi="Arial" w:cs="Arial"/>
          <w:color w:val="000000" w:themeColor="text1"/>
          <w:sz w:val="24"/>
          <w:szCs w:val="24"/>
        </w:rPr>
        <w:instrText xml:space="preserve"> ADDIN EN.CITE &lt;EndNote&gt;&lt;Cite&gt;&lt;Author&gt;Adrian&lt;/Author&gt;&lt;Year&gt;2008&lt;/Year&gt;&lt;IDText&gt;Assessment and student learning: a fundamental&lt;/IDText&gt;&lt;DisplayText&gt;(Price 2008)&lt;/DisplayText&gt;&lt;record&gt;&lt;titles&gt;&lt;title&gt;Assessment and student learning: a fundamental&amp;#xA;relationship and the role of information and&amp;#xA;communication technologies&lt;/title&gt;&lt;/titles&gt;&lt;contributors&gt;&lt;authors&gt;&lt;author&gt;Adrian Kirkwood &amp;amp; Linda Price&lt;/author&gt;&lt;/authors&gt;&lt;/contributors&gt;&lt;added-date format="utc"&gt;1472762488&lt;/added-date&gt;&lt;ref-type name="Generic"&gt;13&lt;/ref-type&gt;&lt;dates&gt;&lt;year&gt;2008&lt;/year&gt;&lt;/dates&gt;&lt;rec-number&gt;38&lt;/rec-number&gt;&lt;last-updated-date format="utc"&gt;1472763207&lt;/last-updated-date&gt;&lt;/record&gt;&lt;/Cite&gt;&lt;/EndNote&gt;</w:instrText>
      </w:r>
      <w:r w:rsidR="00915FC1" w:rsidRPr="00E34718">
        <w:rPr>
          <w:rFonts w:ascii="Arial" w:hAnsi="Arial" w:cs="Arial"/>
          <w:color w:val="000000" w:themeColor="text1"/>
          <w:sz w:val="24"/>
          <w:szCs w:val="24"/>
        </w:rPr>
        <w:fldChar w:fldCharType="separate"/>
      </w:r>
      <w:r w:rsidR="00915FC1" w:rsidRPr="00E34718">
        <w:rPr>
          <w:rFonts w:ascii="Arial" w:hAnsi="Arial" w:cs="Arial"/>
          <w:noProof/>
          <w:color w:val="000000" w:themeColor="text1"/>
          <w:sz w:val="24"/>
          <w:szCs w:val="24"/>
        </w:rPr>
        <w:t xml:space="preserve">(Price </w:t>
      </w:r>
      <w:r w:rsidR="000F24D9" w:rsidRPr="00E34718">
        <w:rPr>
          <w:rFonts w:ascii="Arial" w:hAnsi="Arial" w:cs="Arial"/>
          <w:noProof/>
          <w:color w:val="000000" w:themeColor="text1"/>
          <w:sz w:val="24"/>
          <w:szCs w:val="24"/>
        </w:rPr>
        <w:t xml:space="preserve">et al. </w:t>
      </w:r>
      <w:r w:rsidR="00915FC1" w:rsidRPr="00E34718">
        <w:rPr>
          <w:rFonts w:ascii="Arial" w:hAnsi="Arial" w:cs="Arial"/>
          <w:noProof/>
          <w:color w:val="000000" w:themeColor="text1"/>
          <w:sz w:val="24"/>
          <w:szCs w:val="24"/>
        </w:rPr>
        <w:t>2008)</w:t>
      </w:r>
      <w:r w:rsidR="00915FC1" w:rsidRPr="00E34718">
        <w:rPr>
          <w:rFonts w:ascii="Arial" w:hAnsi="Arial" w:cs="Arial"/>
          <w:color w:val="000000" w:themeColor="text1"/>
          <w:sz w:val="24"/>
          <w:szCs w:val="24"/>
        </w:rPr>
        <w:fldChar w:fldCharType="end"/>
      </w:r>
      <w:r w:rsidR="00915FC1" w:rsidRPr="00E34718">
        <w:rPr>
          <w:rFonts w:ascii="Arial" w:hAnsi="Arial" w:cs="Arial"/>
          <w:color w:val="000000" w:themeColor="text1"/>
          <w:sz w:val="24"/>
          <w:szCs w:val="24"/>
        </w:rPr>
        <w:t xml:space="preserve">. </w:t>
      </w:r>
    </w:p>
    <w:p w14:paraId="33B9074B" w14:textId="1597FE79" w:rsidR="00190B34" w:rsidRPr="00E34718" w:rsidRDefault="00D45CE2" w:rsidP="00E34718">
      <w:pPr>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 xml:space="preserve">But </w:t>
      </w:r>
      <w:r w:rsidR="00DA6378" w:rsidRPr="00E34718">
        <w:rPr>
          <w:rFonts w:ascii="Arial" w:hAnsi="Arial" w:cs="Arial"/>
          <w:color w:val="000000" w:themeColor="text1"/>
          <w:sz w:val="24"/>
          <w:szCs w:val="24"/>
        </w:rPr>
        <w:t xml:space="preserve">for my own experience of teaching, I do suggest </w:t>
      </w:r>
      <w:r w:rsidRPr="00E34718">
        <w:rPr>
          <w:rFonts w:ascii="Arial" w:hAnsi="Arial" w:cs="Arial"/>
          <w:color w:val="000000" w:themeColor="text1"/>
          <w:sz w:val="24"/>
          <w:szCs w:val="24"/>
        </w:rPr>
        <w:t xml:space="preserve">that assessment and understanding of teaching must be connected to the particular situation to support students in which the teaching occurs: if I promote a view of teaching as a "situated act," perhaps I might reframe the discourse and ignite new faculty interest in sharing experience of teaching, narrative kinds of knowledge/ illuminating the situational about teaching and learning. </w:t>
      </w:r>
      <w:r w:rsidR="00DA6378" w:rsidRPr="00E34718">
        <w:rPr>
          <w:rFonts w:ascii="Arial" w:hAnsi="Arial" w:cs="Arial"/>
          <w:color w:val="000000" w:themeColor="text1"/>
          <w:sz w:val="24"/>
          <w:szCs w:val="24"/>
        </w:rPr>
        <w:t xml:space="preserve">I ensure </w:t>
      </w:r>
      <w:r w:rsidRPr="00E34718">
        <w:rPr>
          <w:rFonts w:ascii="Arial" w:hAnsi="Arial" w:cs="Arial"/>
          <w:color w:val="000000" w:themeColor="text1"/>
          <w:sz w:val="24"/>
          <w:szCs w:val="24"/>
        </w:rPr>
        <w:t xml:space="preserve">to know how to read situations and frame issues, remembering what you did and sense of having been there before. In order to promote this kind of knowledge, teaching </w:t>
      </w:r>
      <w:r w:rsidR="00DA6378" w:rsidRPr="00E34718">
        <w:rPr>
          <w:rFonts w:ascii="Arial" w:hAnsi="Arial" w:cs="Arial"/>
          <w:color w:val="000000" w:themeColor="text1"/>
          <w:sz w:val="24"/>
          <w:szCs w:val="24"/>
        </w:rPr>
        <w:t>methodology</w:t>
      </w:r>
      <w:r w:rsidRPr="00E34718">
        <w:rPr>
          <w:rFonts w:ascii="Arial" w:hAnsi="Arial" w:cs="Arial"/>
          <w:color w:val="000000" w:themeColor="text1"/>
          <w:sz w:val="24"/>
          <w:szCs w:val="24"/>
        </w:rPr>
        <w:t xml:space="preserve"> must tie "</w:t>
      </w:r>
      <w:proofErr w:type="spellStart"/>
      <w:r w:rsidRPr="00E34718">
        <w:rPr>
          <w:rFonts w:ascii="Arial" w:hAnsi="Arial" w:cs="Arial"/>
          <w:color w:val="000000" w:themeColor="text1"/>
          <w:sz w:val="24"/>
          <w:szCs w:val="24"/>
        </w:rPr>
        <w:t>artifacts</w:t>
      </w:r>
      <w:proofErr w:type="spellEnd"/>
      <w:r w:rsidRPr="00E34718">
        <w:rPr>
          <w:rFonts w:ascii="Arial" w:hAnsi="Arial" w:cs="Arial"/>
          <w:color w:val="000000" w:themeColor="text1"/>
          <w:sz w:val="24"/>
          <w:szCs w:val="24"/>
        </w:rPr>
        <w:t xml:space="preserve">"--samples of actual work--to reflection: as </w:t>
      </w:r>
      <w:r w:rsidR="005A223E" w:rsidRPr="00E34718">
        <w:rPr>
          <w:rFonts w:ascii="Arial" w:hAnsi="Arial" w:cs="Arial"/>
          <w:color w:val="000000" w:themeColor="text1"/>
          <w:sz w:val="24"/>
          <w:szCs w:val="24"/>
        </w:rPr>
        <w:t>been experienced</w:t>
      </w:r>
      <w:r w:rsidRPr="00E34718">
        <w:rPr>
          <w:rFonts w:ascii="Arial" w:hAnsi="Arial" w:cs="Arial"/>
          <w:color w:val="000000" w:themeColor="text1"/>
          <w:sz w:val="24"/>
          <w:szCs w:val="24"/>
        </w:rPr>
        <w:t xml:space="preserve"> that reflection apart from actual performance</w:t>
      </w:r>
      <w:r w:rsidR="000F1212" w:rsidRPr="00E34718">
        <w:rPr>
          <w:rFonts w:ascii="Arial" w:hAnsi="Arial" w:cs="Arial"/>
          <w:color w:val="000000" w:themeColor="text1"/>
          <w:sz w:val="24"/>
          <w:szCs w:val="24"/>
        </w:rPr>
        <w:t xml:space="preserve"> </w:t>
      </w:r>
      <w:r w:rsidRPr="00E34718">
        <w:rPr>
          <w:rFonts w:ascii="Arial" w:hAnsi="Arial" w:cs="Arial"/>
          <w:color w:val="000000" w:themeColor="text1"/>
          <w:sz w:val="24"/>
          <w:szCs w:val="24"/>
        </w:rPr>
        <w:t>fails to capture the situated nature of teaching</w:t>
      </w:r>
      <w:r w:rsidR="00E34718" w:rsidRPr="00E34718">
        <w:rPr>
          <w:rFonts w:ascii="Arial" w:hAnsi="Arial" w:cs="Arial"/>
          <w:color w:val="000000" w:themeColor="text1"/>
          <w:sz w:val="24"/>
          <w:szCs w:val="24"/>
        </w:rPr>
        <w:t xml:space="preserve"> </w:t>
      </w:r>
      <w:r w:rsidR="00E34718" w:rsidRPr="00E34718">
        <w:rPr>
          <w:rFonts w:ascii="Arial" w:hAnsi="Arial" w:cs="Arial"/>
          <w:sz w:val="24"/>
          <w:szCs w:val="24"/>
        </w:rPr>
        <w:t xml:space="preserve">(Anderson, 1987; </w:t>
      </w:r>
      <w:proofErr w:type="spellStart"/>
      <w:r w:rsidR="00E34718" w:rsidRPr="00E34718">
        <w:rPr>
          <w:rFonts w:ascii="Arial" w:hAnsi="Arial" w:cs="Arial"/>
          <w:sz w:val="24"/>
          <w:szCs w:val="24"/>
        </w:rPr>
        <w:t>Rosenshine</w:t>
      </w:r>
      <w:proofErr w:type="spellEnd"/>
      <w:r w:rsidR="00E34718" w:rsidRPr="00E34718">
        <w:rPr>
          <w:rFonts w:ascii="Arial" w:hAnsi="Arial" w:cs="Arial"/>
          <w:sz w:val="24"/>
          <w:szCs w:val="24"/>
        </w:rPr>
        <w:t xml:space="preserve"> &amp; Meister, 1994)</w:t>
      </w:r>
      <w:r w:rsidRPr="00E34718">
        <w:rPr>
          <w:rFonts w:ascii="Arial" w:hAnsi="Arial" w:cs="Arial"/>
          <w:color w:val="000000" w:themeColor="text1"/>
          <w:sz w:val="24"/>
          <w:szCs w:val="24"/>
        </w:rPr>
        <w:t xml:space="preserve">. </w:t>
      </w:r>
    </w:p>
    <w:p w14:paraId="5C598B15" w14:textId="09769143" w:rsidR="00F35AA2" w:rsidRPr="00E34718" w:rsidRDefault="00D45CE2" w:rsidP="00E34718">
      <w:pPr>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 xml:space="preserve">To make a powerful formula it needs </w:t>
      </w:r>
      <w:proofErr w:type="spellStart"/>
      <w:r w:rsidRPr="00E34718">
        <w:rPr>
          <w:rFonts w:ascii="Arial" w:hAnsi="Arial" w:cs="Arial"/>
          <w:color w:val="000000" w:themeColor="text1"/>
          <w:sz w:val="24"/>
          <w:szCs w:val="24"/>
        </w:rPr>
        <w:t>artifacts</w:t>
      </w:r>
      <w:proofErr w:type="spellEnd"/>
      <w:r w:rsidRPr="00E34718">
        <w:rPr>
          <w:rFonts w:ascii="Arial" w:hAnsi="Arial" w:cs="Arial"/>
          <w:color w:val="000000" w:themeColor="text1"/>
          <w:sz w:val="24"/>
          <w:szCs w:val="24"/>
        </w:rPr>
        <w:t xml:space="preserve"> intelligible plus reflection to work. The reflection is rendered real by being connected to a tangible instance or product. The product is rendered intelligible an</w:t>
      </w:r>
      <w:r w:rsidR="00C537E9" w:rsidRPr="00E34718">
        <w:rPr>
          <w:rFonts w:ascii="Arial" w:hAnsi="Arial" w:cs="Arial"/>
          <w:color w:val="000000" w:themeColor="text1"/>
          <w:sz w:val="24"/>
          <w:szCs w:val="24"/>
        </w:rPr>
        <w:t xml:space="preserve">d important through explanation. </w:t>
      </w:r>
      <w:r w:rsidRPr="00E34718">
        <w:rPr>
          <w:rFonts w:ascii="Arial" w:hAnsi="Arial" w:cs="Arial"/>
          <w:color w:val="000000" w:themeColor="text1"/>
          <w:sz w:val="24"/>
          <w:szCs w:val="24"/>
        </w:rPr>
        <w:t xml:space="preserve">But </w:t>
      </w:r>
      <w:r w:rsidR="00F43CB0" w:rsidRPr="00E34718">
        <w:rPr>
          <w:rFonts w:ascii="Arial" w:hAnsi="Arial" w:cs="Arial"/>
          <w:color w:val="000000" w:themeColor="text1"/>
          <w:sz w:val="24"/>
          <w:szCs w:val="24"/>
        </w:rPr>
        <w:t>on ways of</w:t>
      </w:r>
      <w:r w:rsidRPr="00E34718">
        <w:rPr>
          <w:rFonts w:ascii="Arial" w:hAnsi="Arial" w:cs="Arial"/>
          <w:color w:val="000000" w:themeColor="text1"/>
          <w:sz w:val="24"/>
          <w:szCs w:val="24"/>
        </w:rPr>
        <w:t xml:space="preserve"> teaching and learnin</w:t>
      </w:r>
      <w:r w:rsidR="00F43CB0" w:rsidRPr="00E34718">
        <w:rPr>
          <w:rFonts w:ascii="Arial" w:hAnsi="Arial" w:cs="Arial"/>
          <w:color w:val="000000" w:themeColor="text1"/>
          <w:sz w:val="24"/>
          <w:szCs w:val="24"/>
        </w:rPr>
        <w:t xml:space="preserve">g, I believe </w:t>
      </w:r>
      <w:r w:rsidRPr="00E34718">
        <w:rPr>
          <w:rFonts w:ascii="Arial" w:hAnsi="Arial" w:cs="Arial"/>
          <w:color w:val="000000" w:themeColor="text1"/>
          <w:sz w:val="24"/>
          <w:szCs w:val="24"/>
        </w:rPr>
        <w:t xml:space="preserve">we should examine our assumptions about such things </w:t>
      </w:r>
      <w:r w:rsidRPr="00E34718">
        <w:rPr>
          <w:rFonts w:ascii="Arial" w:hAnsi="Arial" w:cs="Arial"/>
          <w:color w:val="000000" w:themeColor="text1"/>
          <w:sz w:val="24"/>
          <w:szCs w:val="24"/>
        </w:rPr>
        <w:lastRenderedPageBreak/>
        <w:t xml:space="preserve">as can, the society’s function of higher education, how students learn, and teaching’s best style, and beliefs about the discipline and what is the most important to students. Hence, this self-reflective evaluation statement will influence our goals for particular courses, which should also be stated </w:t>
      </w:r>
      <w:r w:rsidR="00F43CB0" w:rsidRPr="00E34718">
        <w:rPr>
          <w:rFonts w:ascii="Arial" w:hAnsi="Arial" w:cs="Arial"/>
          <w:color w:val="000000" w:themeColor="text1"/>
          <w:sz w:val="24"/>
          <w:szCs w:val="24"/>
        </w:rPr>
        <w:t>variety of methods in teaching</w:t>
      </w:r>
      <w:r w:rsidRPr="00E34718">
        <w:rPr>
          <w:rFonts w:ascii="Arial" w:hAnsi="Arial" w:cs="Arial"/>
          <w:color w:val="000000" w:themeColor="text1"/>
          <w:sz w:val="24"/>
          <w:szCs w:val="24"/>
        </w:rPr>
        <w:t xml:space="preserve">. </w:t>
      </w:r>
      <w:r w:rsidR="00B10C84" w:rsidRPr="00E34718">
        <w:rPr>
          <w:rFonts w:ascii="Arial" w:hAnsi="Arial" w:cs="Arial"/>
          <w:color w:val="000000" w:themeColor="text1"/>
          <w:sz w:val="24"/>
          <w:szCs w:val="24"/>
        </w:rPr>
        <w:t>As well as</w:t>
      </w:r>
      <w:r w:rsidRPr="00E34718">
        <w:rPr>
          <w:rFonts w:ascii="Arial" w:hAnsi="Arial" w:cs="Arial"/>
          <w:color w:val="000000" w:themeColor="text1"/>
          <w:sz w:val="24"/>
          <w:szCs w:val="24"/>
        </w:rPr>
        <w:t xml:space="preserve"> discussion of the match between documentation and reflections teaching strategies and philosophy, on teaching effectiveness, and a professional development plan for future</w:t>
      </w:r>
      <w:r w:rsidR="00554535" w:rsidRPr="00E34718">
        <w:rPr>
          <w:rFonts w:ascii="Arial" w:hAnsi="Arial" w:cs="Arial"/>
          <w:color w:val="000000" w:themeColor="text1"/>
          <w:sz w:val="24"/>
          <w:szCs w:val="24"/>
        </w:rPr>
        <w:t xml:space="preserve"> </w:t>
      </w:r>
      <w:r w:rsidR="00554535" w:rsidRPr="00E34718">
        <w:rPr>
          <w:rFonts w:ascii="Arial" w:hAnsi="Arial" w:cs="Arial"/>
          <w:color w:val="000000" w:themeColor="text1"/>
          <w:sz w:val="24"/>
          <w:szCs w:val="24"/>
        </w:rPr>
        <w:fldChar w:fldCharType="begin"/>
      </w:r>
      <w:r w:rsidR="00554535" w:rsidRPr="00E34718">
        <w:rPr>
          <w:rFonts w:ascii="Arial" w:hAnsi="Arial" w:cs="Arial"/>
          <w:color w:val="000000" w:themeColor="text1"/>
          <w:sz w:val="24"/>
          <w:szCs w:val="24"/>
        </w:rPr>
        <w:instrText xml:space="preserve"> ADDIN EN.CITE &lt;EndNote&gt;&lt;Cite&gt;&lt;Author&gt;St. Amant&lt;/Author&gt;&lt;Year&gt;2016&lt;/Year&gt;&lt;IDText&gt;Teaching and training for global engineering : : perspectives on culture and professional communication practices&lt;/IDText&gt;&lt;DisplayText&gt;(St. Amant and Flammia 2016)&lt;/DisplayText&gt;&lt;record&gt;&lt;keywords&gt;&lt;keyword&gt;Engineering Study and teaching.&lt;/keyword&gt;&lt;keyword&gt;Technology.&lt;/keyword&gt;&lt;keyword&gt;Electronic books.&lt;/keyword&gt;&lt;/keywords&gt;&lt;urls&gt;&lt;related-urls&gt;&lt;url&gt;http://brad.idm.oclc.org/login?url=http://www.vlebooks.com/vleweb/product/openreader?id=Bradford&amp;amp;isbn=9781119084242&amp;amp;uid=^u&lt;/url&gt;&lt;/related-urls&gt;&lt;/urls&gt;&lt;isbn&gt;9781119084242 (pdf ebook)&amp;#xD;9781119084242 (e-book)&lt;/isbn&gt;&lt;titles&gt;&lt;title&gt;Teaching and training for global engineering : : perspectives on culture and professional communication practices&lt;/title&gt;&lt;secondary-title&gt;IEEE PCS professional engineering communication series&lt;/secondary-title&gt;&lt;/titles&gt;&lt;pages&gt;1 online resource (304 pages).&lt;/pages&gt;&lt;contributors&gt;&lt;authors&gt;&lt;author&gt;St. Amant, Kirk&lt;/author&gt;&lt;author&gt;Flammia, Madelyn&lt;/author&gt;&lt;/authors&gt;&lt;/contributors&gt;&lt;added-date format="utc"&gt;1472741550&lt;/added-date&gt;&lt;pub-location&gt;Hoboken&lt;/pub-location&gt;&lt;ref-type name="Book"&gt;6&lt;/ref-type&gt;&lt;dates&gt;&lt;year&gt;2016&lt;/year&gt;&lt;/dates&gt;&lt;rec-number&gt;23&lt;/rec-number&gt;&lt;publisher&gt;Wiley-IEEE Press&lt;/publisher&gt;&lt;last-updated-date format="utc"&gt;1472741550&lt;/last-updated-date&gt;&lt;/record&gt;&lt;/Cite&gt;&lt;/EndNote&gt;</w:instrText>
      </w:r>
      <w:r w:rsidR="00554535" w:rsidRPr="00E34718">
        <w:rPr>
          <w:rFonts w:ascii="Arial" w:hAnsi="Arial" w:cs="Arial"/>
          <w:color w:val="000000" w:themeColor="text1"/>
          <w:sz w:val="24"/>
          <w:szCs w:val="24"/>
        </w:rPr>
        <w:fldChar w:fldCharType="separate"/>
      </w:r>
      <w:r w:rsidR="00554535" w:rsidRPr="00E34718">
        <w:rPr>
          <w:rFonts w:ascii="Arial" w:hAnsi="Arial" w:cs="Arial"/>
          <w:noProof/>
          <w:color w:val="000000" w:themeColor="text1"/>
          <w:sz w:val="24"/>
          <w:szCs w:val="24"/>
        </w:rPr>
        <w:t>(</w:t>
      </w:r>
      <w:r w:rsidR="000F24D9" w:rsidRPr="00E34718">
        <w:rPr>
          <w:rFonts w:ascii="Arial" w:hAnsi="Arial" w:cs="Arial"/>
          <w:noProof/>
          <w:color w:val="000000" w:themeColor="text1"/>
          <w:sz w:val="24"/>
          <w:szCs w:val="24"/>
        </w:rPr>
        <w:t>Brewer et al.</w:t>
      </w:r>
      <w:r w:rsidR="00554535" w:rsidRPr="00E34718">
        <w:rPr>
          <w:rFonts w:ascii="Arial" w:hAnsi="Arial" w:cs="Arial"/>
          <w:noProof/>
          <w:color w:val="000000" w:themeColor="text1"/>
          <w:sz w:val="24"/>
          <w:szCs w:val="24"/>
        </w:rPr>
        <w:t xml:space="preserve"> 2016)</w:t>
      </w:r>
      <w:r w:rsidR="00554535" w:rsidRPr="00E34718">
        <w:rPr>
          <w:rFonts w:ascii="Arial" w:hAnsi="Arial" w:cs="Arial"/>
          <w:color w:val="000000" w:themeColor="text1"/>
          <w:sz w:val="24"/>
          <w:szCs w:val="24"/>
        </w:rPr>
        <w:fldChar w:fldCharType="end"/>
      </w:r>
      <w:r w:rsidR="00554535" w:rsidRPr="00E34718">
        <w:rPr>
          <w:rFonts w:ascii="Arial" w:hAnsi="Arial" w:cs="Arial"/>
          <w:color w:val="000000" w:themeColor="text1"/>
          <w:sz w:val="24"/>
          <w:szCs w:val="24"/>
        </w:rPr>
        <w:t>.</w:t>
      </w:r>
      <w:r w:rsidRPr="00E34718">
        <w:rPr>
          <w:rFonts w:ascii="Arial" w:hAnsi="Arial" w:cs="Arial"/>
          <w:color w:val="000000" w:themeColor="text1"/>
          <w:sz w:val="24"/>
          <w:szCs w:val="24"/>
        </w:rPr>
        <w:t xml:space="preserve"> </w:t>
      </w:r>
    </w:p>
    <w:p w14:paraId="596915D1" w14:textId="77777777" w:rsidR="00554535" w:rsidRPr="00E34718" w:rsidRDefault="00554535" w:rsidP="00E34718">
      <w:pPr>
        <w:spacing w:after="0" w:line="480" w:lineRule="auto"/>
        <w:jc w:val="both"/>
        <w:rPr>
          <w:rFonts w:ascii="Arial" w:hAnsi="Arial" w:cs="Arial"/>
          <w:i/>
          <w:color w:val="000000" w:themeColor="text1"/>
          <w:sz w:val="24"/>
          <w:szCs w:val="24"/>
        </w:rPr>
      </w:pPr>
    </w:p>
    <w:p w14:paraId="2E69ED62" w14:textId="05D6EA2F" w:rsidR="008D7547" w:rsidRPr="00E34718" w:rsidRDefault="00D45CE2" w:rsidP="00E34718">
      <w:pPr>
        <w:spacing w:after="0" w:line="480" w:lineRule="auto"/>
        <w:jc w:val="both"/>
        <w:rPr>
          <w:rFonts w:ascii="Arial" w:hAnsi="Arial" w:cs="Arial"/>
          <w:color w:val="000000" w:themeColor="text1"/>
          <w:sz w:val="24"/>
          <w:szCs w:val="24"/>
        </w:rPr>
      </w:pPr>
      <w:r w:rsidRPr="00E34718">
        <w:rPr>
          <w:rFonts w:ascii="Arial" w:hAnsi="Arial" w:cs="Arial"/>
          <w:bCs/>
          <w:color w:val="000000" w:themeColor="text1"/>
          <w:sz w:val="24"/>
          <w:szCs w:val="24"/>
        </w:rPr>
        <w:t>In engineering modules, most of course materials are theory and relates to practical activities and field trips to apply in to real life which is very rare in law and management discipline</w:t>
      </w:r>
      <w:r w:rsidR="00C4526B" w:rsidRPr="00E34718">
        <w:rPr>
          <w:rFonts w:ascii="Arial" w:hAnsi="Arial" w:cs="Arial"/>
          <w:bCs/>
          <w:color w:val="000000" w:themeColor="text1"/>
          <w:sz w:val="24"/>
          <w:szCs w:val="24"/>
        </w:rPr>
        <w:t xml:space="preserve">, for example; </w:t>
      </w:r>
      <w:r w:rsidRPr="00E34718">
        <w:rPr>
          <w:rFonts w:ascii="Arial" w:hAnsi="Arial" w:cs="Arial"/>
          <w:bCs/>
          <w:color w:val="000000" w:themeColor="text1"/>
          <w:sz w:val="24"/>
          <w:szCs w:val="24"/>
        </w:rPr>
        <w:t>we</w:t>
      </w:r>
      <w:r w:rsidR="00C4526B" w:rsidRPr="00E34718">
        <w:rPr>
          <w:rFonts w:ascii="Arial" w:hAnsi="Arial" w:cs="Arial"/>
          <w:bCs/>
          <w:color w:val="000000" w:themeColor="text1"/>
          <w:sz w:val="24"/>
          <w:szCs w:val="24"/>
        </w:rPr>
        <w:t xml:space="preserve"> do</w:t>
      </w:r>
      <w:r w:rsidRPr="00E34718">
        <w:rPr>
          <w:rFonts w:ascii="Arial" w:hAnsi="Arial" w:cs="Arial"/>
          <w:bCs/>
          <w:color w:val="000000" w:themeColor="text1"/>
          <w:sz w:val="24"/>
          <w:szCs w:val="24"/>
        </w:rPr>
        <w:t xml:space="preserve"> have lab activities to get a glimpse of design in certain engineering courses and scientific field trips to apply the design implication in to real life that can be issues in my own experience of teaching. However, I have used my own way of teaching style and managed to solve such issues and </w:t>
      </w:r>
      <w:r w:rsidR="00543564" w:rsidRPr="00E34718">
        <w:rPr>
          <w:rFonts w:ascii="Arial" w:hAnsi="Arial" w:cs="Arial"/>
          <w:bCs/>
          <w:color w:val="000000" w:themeColor="text1"/>
          <w:sz w:val="24"/>
          <w:szCs w:val="24"/>
        </w:rPr>
        <w:t>set</w:t>
      </w:r>
      <w:r w:rsidRPr="00E34718">
        <w:rPr>
          <w:rFonts w:ascii="Arial" w:hAnsi="Arial" w:cs="Arial"/>
          <w:bCs/>
          <w:color w:val="000000" w:themeColor="text1"/>
          <w:sz w:val="24"/>
          <w:szCs w:val="24"/>
        </w:rPr>
        <w:t xml:space="preserve"> a developed plan to help </w:t>
      </w:r>
      <w:r w:rsidR="000469B0" w:rsidRPr="00E34718">
        <w:rPr>
          <w:rFonts w:ascii="Arial" w:hAnsi="Arial" w:cs="Arial"/>
          <w:bCs/>
          <w:color w:val="000000" w:themeColor="text1"/>
          <w:sz w:val="24"/>
          <w:szCs w:val="24"/>
        </w:rPr>
        <w:t>solving those</w:t>
      </w:r>
      <w:r w:rsidRPr="00E34718">
        <w:rPr>
          <w:rFonts w:ascii="Arial" w:hAnsi="Arial" w:cs="Arial"/>
          <w:bCs/>
          <w:color w:val="000000" w:themeColor="text1"/>
          <w:sz w:val="24"/>
          <w:szCs w:val="24"/>
        </w:rPr>
        <w:t xml:space="preserve"> type</w:t>
      </w:r>
      <w:r w:rsidR="000469B0" w:rsidRPr="00E34718">
        <w:rPr>
          <w:rFonts w:ascii="Arial" w:hAnsi="Arial" w:cs="Arial"/>
          <w:bCs/>
          <w:color w:val="000000" w:themeColor="text1"/>
          <w:sz w:val="24"/>
          <w:szCs w:val="24"/>
        </w:rPr>
        <w:t>s</w:t>
      </w:r>
      <w:r w:rsidRPr="00E34718">
        <w:rPr>
          <w:rFonts w:ascii="Arial" w:hAnsi="Arial" w:cs="Arial"/>
          <w:bCs/>
          <w:color w:val="000000" w:themeColor="text1"/>
          <w:sz w:val="24"/>
          <w:szCs w:val="24"/>
        </w:rPr>
        <w:t xml:space="preserve"> of problems. </w:t>
      </w:r>
      <w:r w:rsidR="00094162" w:rsidRPr="00E34718">
        <w:rPr>
          <w:rFonts w:ascii="Arial" w:hAnsi="Arial" w:cs="Arial"/>
          <w:bCs/>
          <w:color w:val="000000" w:themeColor="text1"/>
          <w:sz w:val="24"/>
          <w:szCs w:val="24"/>
        </w:rPr>
        <w:t>I show</w:t>
      </w:r>
      <w:r w:rsidRPr="00E34718">
        <w:rPr>
          <w:rFonts w:ascii="Arial" w:hAnsi="Arial" w:cs="Arial"/>
          <w:bCs/>
          <w:color w:val="000000" w:themeColor="text1"/>
          <w:sz w:val="24"/>
          <w:szCs w:val="24"/>
        </w:rPr>
        <w:t xml:space="preserve"> teaching and learning styles</w:t>
      </w:r>
      <w:r w:rsidR="008C146F" w:rsidRPr="00E34718">
        <w:rPr>
          <w:rFonts w:ascii="Arial" w:hAnsi="Arial" w:cs="Arial"/>
          <w:bCs/>
          <w:color w:val="000000" w:themeColor="text1"/>
          <w:sz w:val="24"/>
          <w:szCs w:val="24"/>
        </w:rPr>
        <w:t xml:space="preserve"> </w:t>
      </w:r>
      <w:r w:rsidR="006F2F31" w:rsidRPr="00E34718">
        <w:rPr>
          <w:rFonts w:ascii="Arial" w:hAnsi="Arial" w:cs="Arial"/>
          <w:bCs/>
          <w:color w:val="000000" w:themeColor="text1"/>
          <w:sz w:val="24"/>
          <w:szCs w:val="24"/>
        </w:rPr>
        <w:t xml:space="preserve">below; </w:t>
      </w:r>
      <w:r w:rsidR="00F13344" w:rsidRPr="00E34718">
        <w:rPr>
          <w:rFonts w:ascii="Arial" w:hAnsi="Arial" w:cs="Arial"/>
          <w:color w:val="000000" w:themeColor="text1"/>
          <w:sz w:val="24"/>
          <w:szCs w:val="24"/>
        </w:rPr>
        <w:fldChar w:fldCharType="begin"/>
      </w:r>
      <w:r w:rsidR="00F13344" w:rsidRPr="00E34718">
        <w:rPr>
          <w:rFonts w:ascii="Arial" w:hAnsi="Arial" w:cs="Arial"/>
          <w:color w:val="000000" w:themeColor="text1"/>
          <w:sz w:val="24"/>
          <w:szCs w:val="24"/>
        </w:rPr>
        <w:instrText xml:space="preserve"> ADDIN EN.CITE &lt;EndNote&gt;&lt;Cite&gt;&lt;Author&gt;Felder&lt;/Author&gt;&lt;Year&gt;2016&lt;/Year&gt;&lt;IDText&gt;Teaching and learning in STEM : a practical guide&lt;/IDText&gt;&lt;DisplayText&gt;(Felder and Brent 2016)&lt;/DisplayText&gt;&lt;record&gt;&lt;keywords&gt;&lt;keyword&gt;Science Study and teaching.&lt;/keyword&gt;&lt;keyword&gt;Technology Study and teaching.&lt;/keyword&gt;&lt;keyword&gt;Engineering Study and teaching.&lt;/keyword&gt;&lt;keyword&gt;Mathematics Study and teaching.&lt;/keyword&gt;&lt;keyword&gt;Science.&lt;/keyword&gt;&lt;keyword&gt;Electronic books.&lt;/keyword&gt;&lt;/keywords&gt;&lt;urls&gt;&lt;related-urls&gt;&lt;url&gt;http://brad.idm.oclc.org/login?url=http://www.vlebooks.com/vleweb/product/openreader?id=Bradford&amp;amp;isbn=9781118925836&amp;amp;uid=^u&lt;/url&gt;&lt;/related-urls&gt;&lt;/urls&gt;&lt;isbn&gt;9781118925836 (e-book)&lt;/isbn&gt;&lt;titles&gt;&lt;title&gt;Teaching and learning in STEM : a practical guide&lt;/title&gt;&lt;/titles&gt;&lt;pages&gt;336 pages.&lt;/pages&gt;&lt;contributors&gt;&lt;authors&gt;&lt;author&gt;Felder, Richard M.&lt;/author&gt;&lt;author&gt;Brent, Rebecca&lt;/author&gt;&lt;/authors&gt;&lt;/contributors&gt;&lt;added-date format="utc"&gt;1472660074&lt;/added-date&gt;&lt;pub-location&gt;San Francisco&lt;/pub-location&gt;&lt;ref-type name="Book"&gt;6&lt;/ref-type&gt;&lt;dates&gt;&lt;year&gt;2016&lt;/year&gt;&lt;/dates&gt;&lt;rec-number&gt;17&lt;/rec-number&gt;&lt;publisher&gt;Jossey-Bass&lt;/publisher&gt;&lt;last-updated-date format="utc"&gt;1472660074&lt;/last-updated-date&gt;&lt;/record&gt;&lt;/Cite&gt;&lt;/EndNote&gt;</w:instrText>
      </w:r>
      <w:r w:rsidR="00F13344" w:rsidRPr="00E34718">
        <w:rPr>
          <w:rFonts w:ascii="Arial" w:hAnsi="Arial" w:cs="Arial"/>
          <w:color w:val="000000" w:themeColor="text1"/>
          <w:sz w:val="24"/>
          <w:szCs w:val="24"/>
        </w:rPr>
        <w:fldChar w:fldCharType="separate"/>
      </w:r>
      <w:r w:rsidR="00F13344" w:rsidRPr="00E34718">
        <w:rPr>
          <w:rFonts w:ascii="Arial" w:hAnsi="Arial" w:cs="Arial"/>
          <w:noProof/>
          <w:color w:val="000000" w:themeColor="text1"/>
          <w:sz w:val="24"/>
          <w:szCs w:val="24"/>
        </w:rPr>
        <w:t>(Felder and Brent 2016)</w:t>
      </w:r>
      <w:r w:rsidR="00F13344" w:rsidRPr="00E34718">
        <w:rPr>
          <w:rFonts w:ascii="Arial" w:hAnsi="Arial" w:cs="Arial"/>
          <w:color w:val="000000" w:themeColor="text1"/>
          <w:sz w:val="24"/>
          <w:szCs w:val="24"/>
        </w:rPr>
        <w:fldChar w:fldCharType="end"/>
      </w:r>
      <w:r w:rsidR="00554535" w:rsidRPr="00E34718">
        <w:rPr>
          <w:rFonts w:ascii="Arial" w:hAnsi="Arial" w:cs="Arial"/>
          <w:color w:val="000000" w:themeColor="text1"/>
          <w:sz w:val="24"/>
          <w:szCs w:val="24"/>
        </w:rPr>
        <w:t>.</w:t>
      </w:r>
    </w:p>
    <w:p w14:paraId="44803751" w14:textId="77777777" w:rsidR="00554535" w:rsidRPr="00E34718" w:rsidRDefault="00554535" w:rsidP="00E34718">
      <w:pPr>
        <w:spacing w:after="0" w:line="480" w:lineRule="auto"/>
        <w:jc w:val="both"/>
        <w:rPr>
          <w:rFonts w:ascii="Arial" w:hAnsi="Arial" w:cs="Arial"/>
          <w:bCs/>
          <w:color w:val="000000" w:themeColor="text1"/>
          <w:sz w:val="24"/>
          <w:szCs w:val="24"/>
        </w:rPr>
      </w:pPr>
    </w:p>
    <w:p w14:paraId="30C49E19" w14:textId="20E2B2B1" w:rsidR="008D7547" w:rsidRPr="00E34718" w:rsidRDefault="00554535" w:rsidP="00E34718">
      <w:pPr>
        <w:autoSpaceDE w:val="0"/>
        <w:autoSpaceDN w:val="0"/>
        <w:adjustRightInd w:val="0"/>
        <w:spacing w:after="0" w:line="480" w:lineRule="auto"/>
        <w:jc w:val="center"/>
        <w:rPr>
          <w:rFonts w:ascii="Arial" w:hAnsi="Arial" w:cs="Arial"/>
          <w:bCs/>
          <w:color w:val="000000" w:themeColor="text1"/>
          <w:sz w:val="24"/>
          <w:szCs w:val="24"/>
        </w:rPr>
      </w:pPr>
      <w:r w:rsidRPr="00E34718">
        <w:rPr>
          <w:noProof/>
        </w:rPr>
        <w:drawing>
          <wp:inline distT="0" distB="0" distL="0" distR="0" wp14:anchorId="7B604D1C" wp14:editId="7C752A64">
            <wp:extent cx="3238500" cy="2381250"/>
            <wp:effectExtent l="0" t="0" r="0" b="0"/>
            <wp:docPr id="4" name="Picture 4" descr="Educational theory and its application to advanced life support courses: a  narrative review - ScienceDi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ducational theory and its application to advanced life support courses: a  narrative review - ScienceDi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38500" cy="2381250"/>
                    </a:xfrm>
                    <a:prstGeom prst="rect">
                      <a:avLst/>
                    </a:prstGeom>
                    <a:noFill/>
                    <a:ln>
                      <a:noFill/>
                    </a:ln>
                  </pic:spPr>
                </pic:pic>
              </a:graphicData>
            </a:graphic>
          </wp:inline>
        </w:drawing>
      </w:r>
    </w:p>
    <w:p w14:paraId="33EDEAD2" w14:textId="77777777" w:rsidR="00554535" w:rsidRPr="00E34718" w:rsidRDefault="00554535" w:rsidP="00E34718">
      <w:pPr>
        <w:autoSpaceDE w:val="0"/>
        <w:autoSpaceDN w:val="0"/>
        <w:adjustRightInd w:val="0"/>
        <w:spacing w:after="0" w:line="480" w:lineRule="auto"/>
        <w:jc w:val="both"/>
        <w:rPr>
          <w:rFonts w:ascii="Arial" w:hAnsi="Arial" w:cs="Arial"/>
          <w:bCs/>
          <w:color w:val="000000" w:themeColor="text1"/>
          <w:sz w:val="24"/>
          <w:szCs w:val="24"/>
        </w:rPr>
      </w:pPr>
    </w:p>
    <w:p w14:paraId="7CDDD89C" w14:textId="77777777" w:rsidR="00554535" w:rsidRPr="00E34718" w:rsidRDefault="00554535" w:rsidP="00E34718">
      <w:pPr>
        <w:autoSpaceDE w:val="0"/>
        <w:autoSpaceDN w:val="0"/>
        <w:adjustRightInd w:val="0"/>
        <w:spacing w:after="0" w:line="480" w:lineRule="auto"/>
        <w:jc w:val="both"/>
        <w:rPr>
          <w:rFonts w:ascii="Arial" w:hAnsi="Arial" w:cs="Arial"/>
          <w:bCs/>
          <w:color w:val="000000" w:themeColor="text1"/>
          <w:sz w:val="24"/>
          <w:szCs w:val="24"/>
        </w:rPr>
      </w:pPr>
    </w:p>
    <w:p w14:paraId="01F1E23A" w14:textId="62942E9E" w:rsidR="008D7547" w:rsidRPr="00E34718" w:rsidRDefault="008D7547" w:rsidP="00E34718">
      <w:pPr>
        <w:pStyle w:val="ListParagraph"/>
        <w:numPr>
          <w:ilvl w:val="0"/>
          <w:numId w:val="9"/>
        </w:numPr>
        <w:autoSpaceDE w:val="0"/>
        <w:autoSpaceDN w:val="0"/>
        <w:adjustRightInd w:val="0"/>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 xml:space="preserve">Relating materials to the </w:t>
      </w:r>
      <w:r w:rsidR="0086257A" w:rsidRPr="00E34718">
        <w:rPr>
          <w:rFonts w:ascii="Arial" w:hAnsi="Arial" w:cs="Arial"/>
          <w:color w:val="000000" w:themeColor="text1"/>
          <w:sz w:val="24"/>
          <w:szCs w:val="24"/>
        </w:rPr>
        <w:t>module</w:t>
      </w:r>
      <w:r w:rsidRPr="00E34718">
        <w:rPr>
          <w:rFonts w:ascii="Arial" w:hAnsi="Arial" w:cs="Arial"/>
          <w:color w:val="000000" w:themeColor="text1"/>
          <w:sz w:val="24"/>
          <w:szCs w:val="24"/>
        </w:rPr>
        <w:t xml:space="preserve"> during class and </w:t>
      </w:r>
      <w:r w:rsidR="0086257A" w:rsidRPr="00E34718">
        <w:rPr>
          <w:rFonts w:ascii="Arial" w:hAnsi="Arial" w:cs="Arial"/>
          <w:color w:val="000000" w:themeColor="text1"/>
          <w:sz w:val="24"/>
          <w:szCs w:val="24"/>
        </w:rPr>
        <w:t>outline objectives</w:t>
      </w:r>
      <w:r w:rsidRPr="00E34718">
        <w:rPr>
          <w:rFonts w:ascii="Arial" w:hAnsi="Arial" w:cs="Arial"/>
          <w:color w:val="000000" w:themeColor="text1"/>
          <w:sz w:val="24"/>
          <w:szCs w:val="24"/>
        </w:rPr>
        <w:t xml:space="preserve"> </w:t>
      </w:r>
      <w:r w:rsidR="0086257A" w:rsidRPr="00E34718">
        <w:rPr>
          <w:rFonts w:ascii="Arial" w:hAnsi="Arial" w:cs="Arial"/>
          <w:color w:val="000000" w:themeColor="text1"/>
          <w:sz w:val="24"/>
          <w:szCs w:val="24"/>
        </w:rPr>
        <w:t>of the lecture for</w:t>
      </w:r>
      <w:r w:rsidRPr="00E34718">
        <w:rPr>
          <w:rFonts w:ascii="Arial" w:hAnsi="Arial" w:cs="Arial"/>
          <w:color w:val="000000" w:themeColor="text1"/>
          <w:sz w:val="24"/>
          <w:szCs w:val="24"/>
        </w:rPr>
        <w:t xml:space="preserve"> student’s personal experience, this can be used as an example in one of the engineering </w:t>
      </w:r>
      <w:r w:rsidR="00A43F7A" w:rsidRPr="00E34718">
        <w:rPr>
          <w:rFonts w:ascii="Arial" w:hAnsi="Arial" w:cs="Arial"/>
          <w:color w:val="000000" w:themeColor="text1"/>
          <w:sz w:val="24"/>
          <w:szCs w:val="24"/>
        </w:rPr>
        <w:t>modules</w:t>
      </w:r>
      <w:r w:rsidRPr="00E34718">
        <w:rPr>
          <w:rFonts w:ascii="Arial" w:hAnsi="Arial" w:cs="Arial"/>
          <w:color w:val="000000" w:themeColor="text1"/>
          <w:sz w:val="24"/>
          <w:szCs w:val="24"/>
        </w:rPr>
        <w:t xml:space="preserve"> called engineering surveying which </w:t>
      </w:r>
      <w:r w:rsidR="0086257A" w:rsidRPr="00E34718">
        <w:rPr>
          <w:rFonts w:ascii="Arial" w:hAnsi="Arial" w:cs="Arial"/>
          <w:color w:val="000000" w:themeColor="text1"/>
          <w:sz w:val="24"/>
          <w:szCs w:val="24"/>
        </w:rPr>
        <w:t>I covered</w:t>
      </w:r>
      <w:r w:rsidRPr="00E34718">
        <w:rPr>
          <w:rFonts w:ascii="Arial" w:hAnsi="Arial" w:cs="Arial"/>
          <w:color w:val="000000" w:themeColor="text1"/>
          <w:sz w:val="24"/>
          <w:szCs w:val="24"/>
        </w:rPr>
        <w:t xml:space="preserve"> theoretical and practical part</w:t>
      </w:r>
      <w:r w:rsidR="0086257A" w:rsidRPr="00E34718">
        <w:rPr>
          <w:rFonts w:ascii="Arial" w:hAnsi="Arial" w:cs="Arial"/>
          <w:color w:val="000000" w:themeColor="text1"/>
          <w:sz w:val="24"/>
          <w:szCs w:val="24"/>
        </w:rPr>
        <w:t>s</w:t>
      </w:r>
      <w:r w:rsidRPr="00E34718">
        <w:rPr>
          <w:rFonts w:ascii="Arial" w:hAnsi="Arial" w:cs="Arial"/>
          <w:color w:val="000000" w:themeColor="text1"/>
          <w:sz w:val="24"/>
          <w:szCs w:val="24"/>
        </w:rPr>
        <w:t xml:space="preserve">, </w:t>
      </w:r>
      <w:r w:rsidR="0086257A" w:rsidRPr="00E34718">
        <w:rPr>
          <w:rFonts w:ascii="Arial" w:hAnsi="Arial" w:cs="Arial"/>
          <w:color w:val="000000" w:themeColor="text1"/>
          <w:sz w:val="24"/>
          <w:szCs w:val="24"/>
        </w:rPr>
        <w:t>I related course</w:t>
      </w:r>
      <w:r w:rsidRPr="00E34718">
        <w:rPr>
          <w:rFonts w:ascii="Arial" w:hAnsi="Arial" w:cs="Arial"/>
          <w:color w:val="000000" w:themeColor="text1"/>
          <w:sz w:val="24"/>
          <w:szCs w:val="24"/>
        </w:rPr>
        <w:t xml:space="preserve"> materials during class to the </w:t>
      </w:r>
      <w:r w:rsidR="000F1212" w:rsidRPr="00E34718">
        <w:rPr>
          <w:rFonts w:ascii="Arial" w:hAnsi="Arial" w:cs="Arial"/>
          <w:color w:val="000000" w:themeColor="text1"/>
          <w:sz w:val="24"/>
          <w:szCs w:val="24"/>
        </w:rPr>
        <w:t>practical work</w:t>
      </w:r>
      <w:r w:rsidR="0086257A" w:rsidRPr="00E34718">
        <w:rPr>
          <w:rFonts w:ascii="Arial" w:hAnsi="Arial" w:cs="Arial"/>
          <w:color w:val="000000" w:themeColor="text1"/>
          <w:sz w:val="24"/>
          <w:szCs w:val="24"/>
        </w:rPr>
        <w:t xml:space="preserve"> in or out of lab to apply</w:t>
      </w:r>
      <w:r w:rsidRPr="00E34718">
        <w:rPr>
          <w:rFonts w:ascii="Arial" w:hAnsi="Arial" w:cs="Arial"/>
          <w:color w:val="000000" w:themeColor="text1"/>
          <w:sz w:val="24"/>
          <w:szCs w:val="24"/>
        </w:rPr>
        <w:t xml:space="preserve"> surveying </w:t>
      </w:r>
      <w:r w:rsidR="0086257A" w:rsidRPr="00E34718">
        <w:rPr>
          <w:rFonts w:ascii="Arial" w:hAnsi="Arial" w:cs="Arial"/>
          <w:color w:val="000000" w:themeColor="text1"/>
          <w:sz w:val="24"/>
          <w:szCs w:val="24"/>
        </w:rPr>
        <w:t xml:space="preserve">activities </w:t>
      </w:r>
      <w:r w:rsidRPr="00E34718">
        <w:rPr>
          <w:rFonts w:ascii="Arial" w:hAnsi="Arial" w:cs="Arial"/>
          <w:color w:val="000000" w:themeColor="text1"/>
          <w:sz w:val="24"/>
          <w:szCs w:val="24"/>
        </w:rPr>
        <w:t xml:space="preserve">on lands and </w:t>
      </w:r>
      <w:r w:rsidR="0086257A" w:rsidRPr="00E34718">
        <w:rPr>
          <w:rFonts w:ascii="Arial" w:hAnsi="Arial" w:cs="Arial"/>
          <w:color w:val="000000" w:themeColor="text1"/>
          <w:sz w:val="24"/>
          <w:szCs w:val="24"/>
        </w:rPr>
        <w:t>construct</w:t>
      </w:r>
      <w:r w:rsidRPr="00E34718">
        <w:rPr>
          <w:rFonts w:ascii="Arial" w:hAnsi="Arial" w:cs="Arial"/>
          <w:color w:val="000000" w:themeColor="text1"/>
          <w:sz w:val="24"/>
          <w:szCs w:val="24"/>
        </w:rPr>
        <w:t xml:space="preserve"> foundation bench marking and etc. (inductive/global)</w:t>
      </w:r>
    </w:p>
    <w:p w14:paraId="378086F0" w14:textId="3D87259D" w:rsidR="008D7547" w:rsidRPr="00E34718" w:rsidRDefault="008D7547" w:rsidP="00E34718">
      <w:pPr>
        <w:pStyle w:val="ListParagraph"/>
        <w:numPr>
          <w:ilvl w:val="0"/>
          <w:numId w:val="9"/>
        </w:numPr>
        <w:autoSpaceDE w:val="0"/>
        <w:autoSpaceDN w:val="0"/>
        <w:adjustRightInd w:val="0"/>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 xml:space="preserve">Provide concrete information such as; facts, data, experiments and their results, again it is common in engineering to implement course materials by using data and experimental work in lab or on field, such as engineering geology </w:t>
      </w:r>
      <w:r w:rsidR="00EB0BC4" w:rsidRPr="00E34718">
        <w:rPr>
          <w:rFonts w:ascii="Arial" w:hAnsi="Arial" w:cs="Arial"/>
          <w:color w:val="000000" w:themeColor="text1"/>
          <w:sz w:val="24"/>
          <w:szCs w:val="24"/>
        </w:rPr>
        <w:t>that I taught it and showed all</w:t>
      </w:r>
      <w:r w:rsidRPr="00E34718">
        <w:rPr>
          <w:rFonts w:ascii="Arial" w:hAnsi="Arial" w:cs="Arial"/>
          <w:color w:val="000000" w:themeColor="text1"/>
          <w:sz w:val="24"/>
          <w:szCs w:val="24"/>
        </w:rPr>
        <w:t xml:space="preserve"> types of rocks </w:t>
      </w:r>
      <w:r w:rsidR="009C560B" w:rsidRPr="00E34718">
        <w:rPr>
          <w:rFonts w:ascii="Arial" w:hAnsi="Arial" w:cs="Arial"/>
          <w:color w:val="000000" w:themeColor="text1"/>
          <w:sz w:val="24"/>
          <w:szCs w:val="24"/>
        </w:rPr>
        <w:t xml:space="preserve">and provided </w:t>
      </w:r>
      <w:r w:rsidRPr="00E34718">
        <w:rPr>
          <w:rFonts w:ascii="Arial" w:hAnsi="Arial" w:cs="Arial"/>
          <w:color w:val="000000" w:themeColor="text1"/>
          <w:sz w:val="24"/>
          <w:szCs w:val="24"/>
        </w:rPr>
        <w:t xml:space="preserve">concrete information </w:t>
      </w:r>
      <w:r w:rsidR="009C560B" w:rsidRPr="00E34718">
        <w:rPr>
          <w:rFonts w:ascii="Arial" w:hAnsi="Arial" w:cs="Arial"/>
          <w:color w:val="000000" w:themeColor="text1"/>
          <w:sz w:val="24"/>
          <w:szCs w:val="24"/>
        </w:rPr>
        <w:t>on soil by</w:t>
      </w:r>
      <w:r w:rsidRPr="00E34718">
        <w:rPr>
          <w:rFonts w:ascii="Arial" w:hAnsi="Arial" w:cs="Arial"/>
          <w:color w:val="000000" w:themeColor="text1"/>
          <w:sz w:val="24"/>
          <w:szCs w:val="24"/>
        </w:rPr>
        <w:t xml:space="preserve"> using experimental activity </w:t>
      </w:r>
      <w:r w:rsidR="009C560B" w:rsidRPr="00E34718">
        <w:rPr>
          <w:rFonts w:ascii="Arial" w:hAnsi="Arial" w:cs="Arial"/>
          <w:color w:val="000000" w:themeColor="text1"/>
          <w:sz w:val="24"/>
          <w:szCs w:val="24"/>
        </w:rPr>
        <w:t>in</w:t>
      </w:r>
      <w:r w:rsidRPr="00E34718">
        <w:rPr>
          <w:rFonts w:ascii="Arial" w:hAnsi="Arial" w:cs="Arial"/>
          <w:color w:val="000000" w:themeColor="text1"/>
          <w:sz w:val="24"/>
          <w:szCs w:val="24"/>
        </w:rPr>
        <w:t xml:space="preserve"> lab</w:t>
      </w:r>
      <w:r w:rsidR="009C560B" w:rsidRPr="00E34718">
        <w:rPr>
          <w:rFonts w:ascii="Arial" w:hAnsi="Arial" w:cs="Arial"/>
          <w:color w:val="000000" w:themeColor="text1"/>
          <w:sz w:val="24"/>
          <w:szCs w:val="24"/>
        </w:rPr>
        <w:t>,</w:t>
      </w:r>
      <w:r w:rsidRPr="00E34718">
        <w:rPr>
          <w:rFonts w:ascii="Arial" w:hAnsi="Arial" w:cs="Arial"/>
          <w:color w:val="000000" w:themeColor="text1"/>
          <w:sz w:val="24"/>
          <w:szCs w:val="24"/>
        </w:rPr>
        <w:t xml:space="preserve"> </w:t>
      </w:r>
      <w:r w:rsidR="00440B42" w:rsidRPr="00E34718">
        <w:rPr>
          <w:rFonts w:ascii="Arial" w:hAnsi="Arial" w:cs="Arial"/>
          <w:color w:val="000000" w:themeColor="text1"/>
          <w:sz w:val="24"/>
          <w:szCs w:val="24"/>
        </w:rPr>
        <w:t xml:space="preserve">my students used </w:t>
      </w:r>
      <w:r w:rsidRPr="00E34718">
        <w:rPr>
          <w:rFonts w:ascii="Arial" w:hAnsi="Arial" w:cs="Arial"/>
          <w:color w:val="000000" w:themeColor="text1"/>
          <w:sz w:val="24"/>
          <w:szCs w:val="24"/>
        </w:rPr>
        <w:t xml:space="preserve"> chemical compounds on </w:t>
      </w:r>
      <w:r w:rsidR="00440B42" w:rsidRPr="00E34718">
        <w:rPr>
          <w:rFonts w:ascii="Arial" w:hAnsi="Arial" w:cs="Arial"/>
          <w:color w:val="000000" w:themeColor="text1"/>
          <w:sz w:val="24"/>
          <w:szCs w:val="24"/>
        </w:rPr>
        <w:t>different types of rocks</w:t>
      </w:r>
      <w:r w:rsidRPr="00E34718">
        <w:rPr>
          <w:rFonts w:ascii="Arial" w:hAnsi="Arial" w:cs="Arial"/>
          <w:color w:val="000000" w:themeColor="text1"/>
          <w:sz w:val="24"/>
          <w:szCs w:val="24"/>
        </w:rPr>
        <w:t>(sensing) and abstract concepts such as; principles</w:t>
      </w:r>
      <w:r w:rsidR="00C709F8" w:rsidRPr="00E34718">
        <w:rPr>
          <w:rFonts w:ascii="Arial" w:hAnsi="Arial" w:cs="Arial"/>
          <w:color w:val="000000" w:themeColor="text1"/>
          <w:sz w:val="24"/>
          <w:szCs w:val="24"/>
        </w:rPr>
        <w:t>, mathematical models, theories which</w:t>
      </w:r>
      <w:r w:rsidRPr="00E34718">
        <w:rPr>
          <w:rFonts w:ascii="Arial" w:hAnsi="Arial" w:cs="Arial"/>
          <w:color w:val="000000" w:themeColor="text1"/>
          <w:sz w:val="24"/>
          <w:szCs w:val="24"/>
        </w:rPr>
        <w:t xml:space="preserve"> is </w:t>
      </w:r>
      <w:r w:rsidR="00C709F8" w:rsidRPr="00E34718">
        <w:rPr>
          <w:rFonts w:ascii="Arial" w:hAnsi="Arial" w:cs="Arial"/>
          <w:color w:val="000000" w:themeColor="text1"/>
          <w:sz w:val="24"/>
          <w:szCs w:val="24"/>
        </w:rPr>
        <w:t>done by</w:t>
      </w:r>
      <w:r w:rsidRPr="00E34718">
        <w:rPr>
          <w:rFonts w:ascii="Arial" w:hAnsi="Arial" w:cs="Arial"/>
          <w:color w:val="000000" w:themeColor="text1"/>
          <w:sz w:val="24"/>
          <w:szCs w:val="24"/>
        </w:rPr>
        <w:t xml:space="preserve"> simulation or computational methods </w:t>
      </w:r>
      <w:r w:rsidR="00C709F8" w:rsidRPr="00E34718">
        <w:rPr>
          <w:rFonts w:ascii="Arial" w:hAnsi="Arial" w:cs="Arial"/>
          <w:color w:val="000000" w:themeColor="text1"/>
          <w:sz w:val="24"/>
          <w:szCs w:val="24"/>
        </w:rPr>
        <w:t>that involved</w:t>
      </w:r>
      <w:r w:rsidRPr="00E34718">
        <w:rPr>
          <w:rFonts w:ascii="Arial" w:hAnsi="Arial" w:cs="Arial"/>
          <w:color w:val="000000" w:themeColor="text1"/>
          <w:sz w:val="24"/>
          <w:szCs w:val="24"/>
        </w:rPr>
        <w:t xml:space="preserve"> with lots of mathematics and modelling by computer or during experimental lab</w:t>
      </w:r>
      <w:r w:rsidR="00C709F8" w:rsidRPr="00E34718">
        <w:rPr>
          <w:rFonts w:ascii="Arial" w:hAnsi="Arial" w:cs="Arial"/>
          <w:color w:val="000000" w:themeColor="text1"/>
          <w:sz w:val="24"/>
          <w:szCs w:val="24"/>
        </w:rPr>
        <w:t>.</w:t>
      </w:r>
      <w:r w:rsidRPr="00E34718">
        <w:rPr>
          <w:rFonts w:ascii="Arial" w:hAnsi="Arial" w:cs="Arial"/>
          <w:color w:val="000000" w:themeColor="text1"/>
          <w:sz w:val="24"/>
          <w:szCs w:val="24"/>
        </w:rPr>
        <w:t xml:space="preserve"> for example</w:t>
      </w:r>
      <w:r w:rsidR="00C709F8" w:rsidRPr="00E34718">
        <w:rPr>
          <w:rFonts w:ascii="Arial" w:hAnsi="Arial" w:cs="Arial"/>
          <w:color w:val="000000" w:themeColor="text1"/>
          <w:sz w:val="24"/>
          <w:szCs w:val="24"/>
        </w:rPr>
        <w:t>;</w:t>
      </w:r>
      <w:r w:rsidRPr="00E34718">
        <w:rPr>
          <w:rFonts w:ascii="Arial" w:hAnsi="Arial" w:cs="Arial"/>
          <w:color w:val="000000" w:themeColor="text1"/>
          <w:sz w:val="24"/>
          <w:szCs w:val="24"/>
        </w:rPr>
        <w:t xml:space="preserve"> in engineering </w:t>
      </w:r>
      <w:r w:rsidR="00C709F8" w:rsidRPr="00E34718">
        <w:rPr>
          <w:rFonts w:ascii="Arial" w:hAnsi="Arial" w:cs="Arial"/>
          <w:color w:val="000000" w:themeColor="text1"/>
          <w:sz w:val="24"/>
          <w:szCs w:val="24"/>
        </w:rPr>
        <w:t>discipline I taught</w:t>
      </w:r>
      <w:r w:rsidRPr="00E34718">
        <w:rPr>
          <w:rFonts w:ascii="Arial" w:hAnsi="Arial" w:cs="Arial"/>
          <w:color w:val="000000" w:themeColor="text1"/>
          <w:sz w:val="24"/>
          <w:szCs w:val="24"/>
        </w:rPr>
        <w:t xml:space="preserve"> fluid mechanics </w:t>
      </w:r>
      <w:r w:rsidR="009D6987" w:rsidRPr="00E34718">
        <w:rPr>
          <w:rFonts w:ascii="Arial" w:hAnsi="Arial" w:cs="Arial"/>
          <w:color w:val="000000" w:themeColor="text1"/>
          <w:sz w:val="24"/>
          <w:szCs w:val="24"/>
        </w:rPr>
        <w:t>and discussed</w:t>
      </w:r>
      <w:r w:rsidRPr="00E34718">
        <w:rPr>
          <w:rFonts w:ascii="Arial" w:hAnsi="Arial" w:cs="Arial"/>
          <w:color w:val="000000" w:themeColor="text1"/>
          <w:sz w:val="24"/>
          <w:szCs w:val="24"/>
        </w:rPr>
        <w:t xml:space="preserve"> theoretical</w:t>
      </w:r>
      <w:r w:rsidR="009D6987" w:rsidRPr="00E34718">
        <w:rPr>
          <w:rFonts w:ascii="Arial" w:hAnsi="Arial" w:cs="Arial"/>
          <w:color w:val="000000" w:themeColor="text1"/>
          <w:sz w:val="24"/>
          <w:szCs w:val="24"/>
        </w:rPr>
        <w:t xml:space="preserve"> part in class with</w:t>
      </w:r>
      <w:r w:rsidRPr="00E34718">
        <w:rPr>
          <w:rFonts w:ascii="Arial" w:hAnsi="Arial" w:cs="Arial"/>
          <w:color w:val="000000" w:themeColor="text1"/>
          <w:sz w:val="24"/>
          <w:szCs w:val="24"/>
        </w:rPr>
        <w:t xml:space="preserve"> concrete information </w:t>
      </w:r>
      <w:r w:rsidR="009D6987" w:rsidRPr="00E34718">
        <w:rPr>
          <w:rFonts w:ascii="Arial" w:hAnsi="Arial" w:cs="Arial"/>
          <w:color w:val="000000" w:themeColor="text1"/>
          <w:sz w:val="24"/>
          <w:szCs w:val="24"/>
        </w:rPr>
        <w:t>and</w:t>
      </w:r>
      <w:r w:rsidRPr="00E34718">
        <w:rPr>
          <w:rFonts w:ascii="Arial" w:hAnsi="Arial" w:cs="Arial"/>
          <w:color w:val="000000" w:themeColor="text1"/>
          <w:sz w:val="24"/>
          <w:szCs w:val="24"/>
        </w:rPr>
        <w:t xml:space="preserve"> applying mathematics equation along with experimental lab activities by using lab equipment’s such</w:t>
      </w:r>
      <w:r w:rsidR="009D6987" w:rsidRPr="00E34718">
        <w:rPr>
          <w:rFonts w:ascii="Arial" w:hAnsi="Arial" w:cs="Arial"/>
          <w:color w:val="000000" w:themeColor="text1"/>
          <w:sz w:val="24"/>
          <w:szCs w:val="24"/>
        </w:rPr>
        <w:t xml:space="preserve"> as</w:t>
      </w:r>
      <w:r w:rsidRPr="00E34718">
        <w:rPr>
          <w:rFonts w:ascii="Arial" w:hAnsi="Arial" w:cs="Arial"/>
          <w:color w:val="000000" w:themeColor="text1"/>
          <w:sz w:val="24"/>
          <w:szCs w:val="24"/>
        </w:rPr>
        <w:t xml:space="preserve"> flume, computer devices and etc. (intuitive)</w:t>
      </w:r>
      <w:r w:rsidR="00E34718" w:rsidRPr="00E34718">
        <w:rPr>
          <w:rFonts w:ascii="Arial" w:hAnsi="Arial" w:cs="Arial"/>
          <w:color w:val="000000" w:themeColor="text1"/>
          <w:sz w:val="24"/>
          <w:szCs w:val="24"/>
        </w:rPr>
        <w:t xml:space="preserve"> (Waring, 2011).</w:t>
      </w:r>
    </w:p>
    <w:p w14:paraId="58C5840C" w14:textId="096D6406" w:rsidR="008D7547" w:rsidRPr="00E34718" w:rsidRDefault="008D7547" w:rsidP="00E34718">
      <w:pPr>
        <w:pStyle w:val="ListParagraph"/>
        <w:numPr>
          <w:ilvl w:val="0"/>
          <w:numId w:val="9"/>
        </w:numPr>
        <w:autoSpaceDE w:val="0"/>
        <w:autoSpaceDN w:val="0"/>
        <w:adjustRightInd w:val="0"/>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Provide materials</w:t>
      </w:r>
      <w:r w:rsidR="00AB6F38" w:rsidRPr="00E34718">
        <w:rPr>
          <w:rFonts w:ascii="Arial" w:hAnsi="Arial" w:cs="Arial"/>
          <w:color w:val="000000" w:themeColor="text1"/>
          <w:sz w:val="24"/>
          <w:szCs w:val="24"/>
        </w:rPr>
        <w:t xml:space="preserve"> that solve practical problems</w:t>
      </w:r>
      <w:r w:rsidRPr="00E34718">
        <w:rPr>
          <w:rFonts w:ascii="Arial" w:hAnsi="Arial" w:cs="Arial"/>
          <w:color w:val="000000" w:themeColor="text1"/>
          <w:sz w:val="24"/>
          <w:szCs w:val="24"/>
        </w:rPr>
        <w:t xml:space="preserve">, it is common to apply activities practically in lab or </w:t>
      </w:r>
      <w:r w:rsidR="006B3D56" w:rsidRPr="00E34718">
        <w:rPr>
          <w:rFonts w:ascii="Arial" w:hAnsi="Arial" w:cs="Arial"/>
          <w:color w:val="000000" w:themeColor="text1"/>
          <w:sz w:val="24"/>
          <w:szCs w:val="24"/>
        </w:rPr>
        <w:t>out of lab</w:t>
      </w:r>
      <w:r w:rsidRPr="00E34718">
        <w:rPr>
          <w:rFonts w:ascii="Arial" w:hAnsi="Arial" w:cs="Arial"/>
          <w:color w:val="000000" w:themeColor="text1"/>
          <w:sz w:val="24"/>
          <w:szCs w:val="24"/>
        </w:rPr>
        <w:t xml:space="preserve"> such </w:t>
      </w:r>
      <w:r w:rsidR="00AB6F38" w:rsidRPr="00E34718">
        <w:rPr>
          <w:rFonts w:ascii="Arial" w:hAnsi="Arial" w:cs="Arial"/>
          <w:color w:val="000000" w:themeColor="text1"/>
          <w:sz w:val="24"/>
          <w:szCs w:val="24"/>
        </w:rPr>
        <w:t xml:space="preserve">as </w:t>
      </w:r>
      <w:r w:rsidRPr="00E34718">
        <w:rPr>
          <w:rFonts w:ascii="Arial" w:hAnsi="Arial" w:cs="Arial"/>
          <w:color w:val="000000" w:themeColor="text1"/>
          <w:sz w:val="24"/>
          <w:szCs w:val="24"/>
        </w:rPr>
        <w:t xml:space="preserve">design </w:t>
      </w:r>
      <w:r w:rsidR="00AB6F38" w:rsidRPr="00E34718">
        <w:rPr>
          <w:rFonts w:ascii="Arial" w:hAnsi="Arial" w:cs="Arial"/>
          <w:color w:val="000000" w:themeColor="text1"/>
          <w:sz w:val="24"/>
          <w:szCs w:val="24"/>
        </w:rPr>
        <w:t>and drawing module</w:t>
      </w:r>
      <w:r w:rsidRPr="00E34718">
        <w:rPr>
          <w:rFonts w:ascii="Arial" w:hAnsi="Arial" w:cs="Arial"/>
          <w:color w:val="000000" w:themeColor="text1"/>
          <w:sz w:val="24"/>
          <w:szCs w:val="24"/>
        </w:rPr>
        <w:t xml:space="preserve"> for steel or concrete </w:t>
      </w:r>
      <w:r w:rsidR="006B3D56" w:rsidRPr="00E34718">
        <w:rPr>
          <w:rFonts w:ascii="Arial" w:hAnsi="Arial" w:cs="Arial"/>
          <w:color w:val="000000" w:themeColor="text1"/>
          <w:sz w:val="24"/>
          <w:szCs w:val="24"/>
        </w:rPr>
        <w:t>which I taught and</w:t>
      </w:r>
      <w:r w:rsidRPr="00E34718">
        <w:rPr>
          <w:rFonts w:ascii="Arial" w:hAnsi="Arial" w:cs="Arial"/>
          <w:color w:val="000000" w:themeColor="text1"/>
          <w:sz w:val="24"/>
          <w:szCs w:val="24"/>
        </w:rPr>
        <w:t xml:space="preserve"> provide</w:t>
      </w:r>
      <w:r w:rsidR="006B3D56" w:rsidRPr="00E34718">
        <w:rPr>
          <w:rFonts w:ascii="Arial" w:hAnsi="Arial" w:cs="Arial"/>
          <w:color w:val="000000" w:themeColor="text1"/>
          <w:sz w:val="24"/>
          <w:szCs w:val="24"/>
        </w:rPr>
        <w:t>d</w:t>
      </w:r>
      <w:r w:rsidRPr="00E34718">
        <w:rPr>
          <w:rFonts w:ascii="Arial" w:hAnsi="Arial" w:cs="Arial"/>
          <w:color w:val="000000" w:themeColor="text1"/>
          <w:sz w:val="24"/>
          <w:szCs w:val="24"/>
        </w:rPr>
        <w:t xml:space="preserve"> </w:t>
      </w:r>
      <w:r w:rsidR="006B3D56" w:rsidRPr="00E34718">
        <w:rPr>
          <w:rFonts w:ascii="Arial" w:hAnsi="Arial" w:cs="Arial"/>
          <w:color w:val="000000" w:themeColor="text1"/>
          <w:sz w:val="24"/>
          <w:szCs w:val="24"/>
        </w:rPr>
        <w:t>such knowledge and practical solution</w:t>
      </w:r>
      <w:r w:rsidRPr="00E34718">
        <w:rPr>
          <w:rFonts w:ascii="Arial" w:hAnsi="Arial" w:cs="Arial"/>
          <w:color w:val="000000" w:themeColor="text1"/>
          <w:sz w:val="24"/>
          <w:szCs w:val="24"/>
        </w:rPr>
        <w:t xml:space="preserve"> on columns, beams, decks and building foundation in general with identifying types of re-enforced concrete steel or weights of concrete slabs or beams during </w:t>
      </w:r>
      <w:r w:rsidRPr="00E34718">
        <w:rPr>
          <w:rFonts w:ascii="Arial" w:hAnsi="Arial" w:cs="Arial"/>
          <w:color w:val="000000" w:themeColor="text1"/>
          <w:sz w:val="24"/>
          <w:szCs w:val="24"/>
        </w:rPr>
        <w:lastRenderedPageBreak/>
        <w:t xml:space="preserve">construction process (sensing/active) and materials that emphasizes fundamental understanding to use tools and </w:t>
      </w:r>
      <w:r w:rsidR="00E637C6" w:rsidRPr="00E34718">
        <w:rPr>
          <w:rFonts w:ascii="Arial" w:hAnsi="Arial" w:cs="Arial"/>
          <w:color w:val="000000" w:themeColor="text1"/>
          <w:sz w:val="24"/>
          <w:szCs w:val="24"/>
        </w:rPr>
        <w:t>equipment</w:t>
      </w:r>
      <w:r w:rsidRPr="00E34718">
        <w:rPr>
          <w:rFonts w:ascii="Arial" w:hAnsi="Arial" w:cs="Arial"/>
          <w:color w:val="000000" w:themeColor="text1"/>
          <w:sz w:val="24"/>
          <w:szCs w:val="24"/>
        </w:rPr>
        <w:t xml:space="preserve"> </w:t>
      </w:r>
      <w:r w:rsidR="00E637C6" w:rsidRPr="00E34718">
        <w:rPr>
          <w:rFonts w:ascii="Arial" w:hAnsi="Arial" w:cs="Arial"/>
          <w:color w:val="000000" w:themeColor="text1"/>
          <w:sz w:val="24"/>
          <w:szCs w:val="24"/>
        </w:rPr>
        <w:t>to apply</w:t>
      </w:r>
      <w:r w:rsidRPr="00E34718">
        <w:rPr>
          <w:rFonts w:ascii="Arial" w:hAnsi="Arial" w:cs="Arial"/>
          <w:color w:val="000000" w:themeColor="text1"/>
          <w:sz w:val="24"/>
          <w:szCs w:val="24"/>
        </w:rPr>
        <w:t xml:space="preserve"> prac</w:t>
      </w:r>
      <w:r w:rsidR="00E637C6" w:rsidRPr="00E34718">
        <w:rPr>
          <w:rFonts w:ascii="Arial" w:hAnsi="Arial" w:cs="Arial"/>
          <w:color w:val="000000" w:themeColor="text1"/>
          <w:sz w:val="24"/>
          <w:szCs w:val="24"/>
        </w:rPr>
        <w:t xml:space="preserve">tical work on construction site. </w:t>
      </w:r>
      <w:r w:rsidRPr="00E34718">
        <w:rPr>
          <w:rFonts w:ascii="Arial" w:hAnsi="Arial" w:cs="Arial"/>
          <w:color w:val="000000" w:themeColor="text1"/>
          <w:sz w:val="24"/>
          <w:szCs w:val="24"/>
        </w:rPr>
        <w:t>(intuitive/reflective)</w:t>
      </w:r>
      <w:r w:rsidR="00E34718" w:rsidRPr="00E34718">
        <w:rPr>
          <w:rFonts w:ascii="Arial" w:hAnsi="Arial" w:cs="Arial"/>
          <w:color w:val="000000" w:themeColor="text1"/>
          <w:sz w:val="24"/>
          <w:szCs w:val="24"/>
        </w:rPr>
        <w:t xml:space="preserve"> (Jones and </w:t>
      </w:r>
      <w:proofErr w:type="spellStart"/>
      <w:r w:rsidR="00E34718" w:rsidRPr="00E34718">
        <w:rPr>
          <w:rFonts w:ascii="Arial" w:hAnsi="Arial" w:cs="Arial"/>
          <w:color w:val="000000" w:themeColor="text1"/>
          <w:sz w:val="24"/>
          <w:szCs w:val="24"/>
        </w:rPr>
        <w:t>Alcock</w:t>
      </w:r>
      <w:proofErr w:type="spellEnd"/>
      <w:r w:rsidR="00E34718" w:rsidRPr="00E34718">
        <w:rPr>
          <w:rFonts w:ascii="Arial" w:hAnsi="Arial" w:cs="Arial"/>
          <w:color w:val="000000" w:themeColor="text1"/>
          <w:sz w:val="24"/>
          <w:szCs w:val="24"/>
        </w:rPr>
        <w:t>, 2014).</w:t>
      </w:r>
    </w:p>
    <w:p w14:paraId="2C67AF8E" w14:textId="77016606" w:rsidR="008D7547" w:rsidRPr="00E34718" w:rsidRDefault="008D7547" w:rsidP="00E34718">
      <w:pPr>
        <w:pStyle w:val="ListParagraph"/>
        <w:numPr>
          <w:ilvl w:val="0"/>
          <w:numId w:val="9"/>
        </w:numPr>
        <w:autoSpaceDE w:val="0"/>
        <w:autoSpaceDN w:val="0"/>
        <w:adjustRightInd w:val="0"/>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Provide explicit illustrations of intuitive patterns (logical and generalization) and sensing patterns (observation and experimentation to details), this is to do with logic in understanding of students point of view for both theory and practical part in any engineering module which highlight</w:t>
      </w:r>
      <w:r w:rsidR="007D689B" w:rsidRPr="00E34718">
        <w:rPr>
          <w:rFonts w:ascii="Arial" w:hAnsi="Arial" w:cs="Arial"/>
          <w:color w:val="000000" w:themeColor="text1"/>
          <w:sz w:val="24"/>
          <w:szCs w:val="24"/>
        </w:rPr>
        <w:t>s</w:t>
      </w:r>
      <w:r w:rsidRPr="00E34718">
        <w:rPr>
          <w:rFonts w:ascii="Arial" w:hAnsi="Arial" w:cs="Arial"/>
          <w:color w:val="000000" w:themeColor="text1"/>
          <w:sz w:val="24"/>
          <w:szCs w:val="24"/>
        </w:rPr>
        <w:t xml:space="preserve"> of understanding the content, collection knowledge via on or off</w:t>
      </w:r>
      <w:r w:rsidR="007D689B" w:rsidRPr="00E34718">
        <w:rPr>
          <w:rFonts w:ascii="Arial" w:hAnsi="Arial" w:cs="Arial"/>
          <w:color w:val="000000" w:themeColor="text1"/>
          <w:sz w:val="24"/>
          <w:szCs w:val="24"/>
        </w:rPr>
        <w:t xml:space="preserve"> line and starting to apply the</w:t>
      </w:r>
      <w:r w:rsidRPr="00E34718">
        <w:rPr>
          <w:rFonts w:ascii="Arial" w:hAnsi="Arial" w:cs="Arial"/>
          <w:color w:val="000000" w:themeColor="text1"/>
          <w:sz w:val="24"/>
          <w:szCs w:val="24"/>
        </w:rPr>
        <w:t xml:space="preserve"> knowledge at end stages of the module, for example working on risk management and safety is priority in engineering discipline and </w:t>
      </w:r>
      <w:r w:rsidR="007D689B" w:rsidRPr="00E34718">
        <w:rPr>
          <w:rFonts w:ascii="Arial" w:hAnsi="Arial" w:cs="Arial"/>
          <w:color w:val="000000" w:themeColor="text1"/>
          <w:sz w:val="24"/>
          <w:szCs w:val="24"/>
        </w:rPr>
        <w:t>I</w:t>
      </w:r>
      <w:r w:rsidRPr="00E34718">
        <w:rPr>
          <w:rFonts w:ascii="Arial" w:hAnsi="Arial" w:cs="Arial"/>
          <w:color w:val="000000" w:themeColor="text1"/>
          <w:sz w:val="24"/>
          <w:szCs w:val="24"/>
        </w:rPr>
        <w:t xml:space="preserve"> provided </w:t>
      </w:r>
      <w:r w:rsidR="007D689B" w:rsidRPr="00E34718">
        <w:rPr>
          <w:rFonts w:ascii="Arial" w:hAnsi="Arial" w:cs="Arial"/>
          <w:color w:val="000000" w:themeColor="text1"/>
          <w:sz w:val="24"/>
          <w:szCs w:val="24"/>
        </w:rPr>
        <w:t>this awareness to my students</w:t>
      </w:r>
      <w:r w:rsidRPr="00E34718">
        <w:rPr>
          <w:rFonts w:ascii="Arial" w:hAnsi="Arial" w:cs="Arial"/>
          <w:color w:val="000000" w:themeColor="text1"/>
          <w:sz w:val="24"/>
          <w:szCs w:val="24"/>
        </w:rPr>
        <w:t xml:space="preserve"> in an explicit way </w:t>
      </w:r>
      <w:r w:rsidR="007D689B" w:rsidRPr="00E34718">
        <w:rPr>
          <w:rFonts w:ascii="Arial" w:hAnsi="Arial" w:cs="Arial"/>
          <w:color w:val="000000" w:themeColor="text1"/>
          <w:sz w:val="24"/>
          <w:szCs w:val="24"/>
        </w:rPr>
        <w:t>by</w:t>
      </w:r>
      <w:r w:rsidRPr="00E34718">
        <w:rPr>
          <w:rFonts w:ascii="Arial" w:hAnsi="Arial" w:cs="Arial"/>
          <w:color w:val="000000" w:themeColor="text1"/>
          <w:sz w:val="24"/>
          <w:szCs w:val="24"/>
        </w:rPr>
        <w:t xml:space="preserve"> showing videos, data and </w:t>
      </w:r>
      <w:r w:rsidR="007D689B" w:rsidRPr="00E34718">
        <w:rPr>
          <w:rFonts w:ascii="Arial" w:hAnsi="Arial" w:cs="Arial"/>
          <w:color w:val="000000" w:themeColor="text1"/>
          <w:sz w:val="24"/>
          <w:szCs w:val="24"/>
        </w:rPr>
        <w:t>visiting</w:t>
      </w:r>
      <w:r w:rsidRPr="00E34718">
        <w:rPr>
          <w:rFonts w:ascii="Arial" w:hAnsi="Arial" w:cs="Arial"/>
          <w:color w:val="000000" w:themeColor="text1"/>
          <w:sz w:val="24"/>
          <w:szCs w:val="24"/>
        </w:rPr>
        <w:t xml:space="preserve"> </w:t>
      </w:r>
      <w:r w:rsidR="007D689B" w:rsidRPr="00E34718">
        <w:rPr>
          <w:rFonts w:ascii="Arial" w:hAnsi="Arial" w:cs="Arial"/>
          <w:color w:val="000000" w:themeColor="text1"/>
          <w:sz w:val="24"/>
          <w:szCs w:val="24"/>
        </w:rPr>
        <w:t xml:space="preserve">construction </w:t>
      </w:r>
      <w:r w:rsidRPr="00E34718">
        <w:rPr>
          <w:rFonts w:ascii="Arial" w:hAnsi="Arial" w:cs="Arial"/>
          <w:color w:val="000000" w:themeColor="text1"/>
          <w:sz w:val="24"/>
          <w:szCs w:val="24"/>
        </w:rPr>
        <w:t xml:space="preserve">site in order to avoid any unwanted accidents in that respect, </w:t>
      </w:r>
      <w:r w:rsidR="007D689B" w:rsidRPr="00E34718">
        <w:rPr>
          <w:rFonts w:ascii="Arial" w:hAnsi="Arial" w:cs="Arial"/>
          <w:color w:val="000000" w:themeColor="text1"/>
          <w:sz w:val="24"/>
          <w:szCs w:val="24"/>
        </w:rPr>
        <w:t>for example;</w:t>
      </w:r>
      <w:r w:rsidRPr="00E34718">
        <w:rPr>
          <w:rFonts w:ascii="Arial" w:hAnsi="Arial" w:cs="Arial"/>
          <w:color w:val="000000" w:themeColor="text1"/>
          <w:sz w:val="24"/>
          <w:szCs w:val="24"/>
        </w:rPr>
        <w:t xml:space="preserve"> excavation process </w:t>
      </w:r>
      <w:r w:rsidR="00E423B8" w:rsidRPr="00E34718">
        <w:rPr>
          <w:rFonts w:ascii="Arial" w:hAnsi="Arial" w:cs="Arial"/>
          <w:color w:val="000000" w:themeColor="text1"/>
          <w:sz w:val="24"/>
          <w:szCs w:val="24"/>
        </w:rPr>
        <w:t>in site construction</w:t>
      </w:r>
      <w:r w:rsidRPr="00E34718">
        <w:rPr>
          <w:rFonts w:ascii="Arial" w:hAnsi="Arial" w:cs="Arial"/>
          <w:color w:val="000000" w:themeColor="text1"/>
          <w:sz w:val="24"/>
          <w:szCs w:val="24"/>
        </w:rPr>
        <w:t xml:space="preserve"> applied in a very observed way and dealt with in a proper engineering manner in respect of health and safety </w:t>
      </w:r>
      <w:r w:rsidR="00E423B8" w:rsidRPr="00E34718">
        <w:rPr>
          <w:rFonts w:ascii="Arial" w:hAnsi="Arial" w:cs="Arial"/>
          <w:color w:val="000000" w:themeColor="text1"/>
          <w:sz w:val="24"/>
          <w:szCs w:val="24"/>
        </w:rPr>
        <w:t>because students</w:t>
      </w:r>
      <w:r w:rsidRPr="00E34718">
        <w:rPr>
          <w:rFonts w:ascii="Arial" w:hAnsi="Arial" w:cs="Arial"/>
          <w:color w:val="000000" w:themeColor="text1"/>
          <w:sz w:val="24"/>
          <w:szCs w:val="24"/>
        </w:rPr>
        <w:t xml:space="preserve"> need</w:t>
      </w:r>
      <w:r w:rsidR="00E423B8" w:rsidRPr="00E34718">
        <w:rPr>
          <w:rFonts w:ascii="Arial" w:hAnsi="Arial" w:cs="Arial"/>
          <w:color w:val="000000" w:themeColor="text1"/>
          <w:sz w:val="24"/>
          <w:szCs w:val="24"/>
        </w:rPr>
        <w:t>ed</w:t>
      </w:r>
      <w:r w:rsidRPr="00E34718">
        <w:rPr>
          <w:rFonts w:ascii="Arial" w:hAnsi="Arial" w:cs="Arial"/>
          <w:color w:val="000000" w:themeColor="text1"/>
          <w:sz w:val="24"/>
          <w:szCs w:val="24"/>
        </w:rPr>
        <w:t xml:space="preserve"> to </w:t>
      </w:r>
      <w:r w:rsidR="00E423B8" w:rsidRPr="00E34718">
        <w:rPr>
          <w:rFonts w:ascii="Arial" w:hAnsi="Arial" w:cs="Arial"/>
          <w:color w:val="000000" w:themeColor="text1"/>
          <w:sz w:val="24"/>
          <w:szCs w:val="24"/>
        </w:rPr>
        <w:t>learn</w:t>
      </w:r>
      <w:r w:rsidRPr="00E34718">
        <w:rPr>
          <w:rFonts w:ascii="Arial" w:hAnsi="Arial" w:cs="Arial"/>
          <w:color w:val="000000" w:themeColor="text1"/>
          <w:sz w:val="24"/>
          <w:szCs w:val="24"/>
        </w:rPr>
        <w:t xml:space="preserve"> the consequences </w:t>
      </w:r>
      <w:r w:rsidR="00E423B8" w:rsidRPr="00E34718">
        <w:rPr>
          <w:rFonts w:ascii="Arial" w:hAnsi="Arial" w:cs="Arial"/>
          <w:color w:val="000000" w:themeColor="text1"/>
          <w:sz w:val="24"/>
          <w:szCs w:val="24"/>
        </w:rPr>
        <w:t>and</w:t>
      </w:r>
      <w:r w:rsidRPr="00E34718">
        <w:rPr>
          <w:rFonts w:ascii="Arial" w:hAnsi="Arial" w:cs="Arial"/>
          <w:color w:val="000000" w:themeColor="text1"/>
          <w:sz w:val="24"/>
          <w:szCs w:val="24"/>
        </w:rPr>
        <w:t xml:space="preserve"> be aware of the such events if take place, </w:t>
      </w:r>
      <w:r w:rsidR="00E423B8" w:rsidRPr="00E34718">
        <w:rPr>
          <w:rFonts w:ascii="Arial" w:hAnsi="Arial" w:cs="Arial"/>
          <w:color w:val="000000" w:themeColor="text1"/>
          <w:sz w:val="24"/>
          <w:szCs w:val="24"/>
        </w:rPr>
        <w:t>I explained this in one my classes by discussing</w:t>
      </w:r>
      <w:r w:rsidRPr="00E34718">
        <w:rPr>
          <w:rFonts w:ascii="Arial" w:hAnsi="Arial" w:cs="Arial"/>
          <w:color w:val="000000" w:themeColor="text1"/>
          <w:sz w:val="24"/>
          <w:szCs w:val="24"/>
        </w:rPr>
        <w:t xml:space="preserve"> the (Burj Khalifa) </w:t>
      </w:r>
      <w:r w:rsidR="00E423B8" w:rsidRPr="00E34718">
        <w:rPr>
          <w:rFonts w:ascii="Arial" w:hAnsi="Arial" w:cs="Arial"/>
          <w:color w:val="000000" w:themeColor="text1"/>
          <w:sz w:val="24"/>
          <w:szCs w:val="24"/>
        </w:rPr>
        <w:t xml:space="preserve">which </w:t>
      </w:r>
      <w:r w:rsidRPr="00E34718">
        <w:rPr>
          <w:rFonts w:ascii="Arial" w:hAnsi="Arial" w:cs="Arial"/>
          <w:color w:val="000000" w:themeColor="text1"/>
          <w:sz w:val="24"/>
          <w:szCs w:val="24"/>
        </w:rPr>
        <w:t xml:space="preserve">was constructed in Dubai many years ago, during excavation and pile foundation, one labour fell in to one of the foundation trenches and unfortunately couldn’t be found, this was because of lack of risk management </w:t>
      </w:r>
      <w:r w:rsidR="00E423B8" w:rsidRPr="00E34718">
        <w:rPr>
          <w:rFonts w:ascii="Arial" w:hAnsi="Arial" w:cs="Arial"/>
          <w:color w:val="000000" w:themeColor="text1"/>
          <w:sz w:val="24"/>
          <w:szCs w:val="24"/>
        </w:rPr>
        <w:t xml:space="preserve">guidelines </w:t>
      </w:r>
      <w:r w:rsidRPr="00E34718">
        <w:rPr>
          <w:rFonts w:ascii="Arial" w:hAnsi="Arial" w:cs="Arial"/>
          <w:color w:val="000000" w:themeColor="text1"/>
          <w:sz w:val="24"/>
          <w:szCs w:val="24"/>
        </w:rPr>
        <w:t xml:space="preserve">and health and safety </w:t>
      </w:r>
      <w:r w:rsidR="00E423B8" w:rsidRPr="00E34718">
        <w:rPr>
          <w:rFonts w:ascii="Arial" w:hAnsi="Arial" w:cs="Arial"/>
          <w:color w:val="000000" w:themeColor="text1"/>
          <w:sz w:val="24"/>
          <w:szCs w:val="24"/>
        </w:rPr>
        <w:t>instruction</w:t>
      </w:r>
      <w:r w:rsidRPr="00E34718">
        <w:rPr>
          <w:rFonts w:ascii="Arial" w:hAnsi="Arial" w:cs="Arial"/>
          <w:color w:val="000000" w:themeColor="text1"/>
          <w:sz w:val="24"/>
          <w:szCs w:val="24"/>
        </w:rPr>
        <w:t xml:space="preserve"> to workers</w:t>
      </w:r>
      <w:r w:rsidR="00E34718" w:rsidRPr="00E34718">
        <w:rPr>
          <w:rFonts w:ascii="Arial" w:hAnsi="Arial" w:cs="Arial"/>
          <w:color w:val="000000" w:themeColor="text1"/>
          <w:sz w:val="24"/>
          <w:szCs w:val="24"/>
        </w:rPr>
        <w:t xml:space="preserve"> </w:t>
      </w:r>
      <w:r w:rsidR="00E34718" w:rsidRPr="00E34718">
        <w:rPr>
          <w:rFonts w:ascii="Arial" w:hAnsi="Arial" w:cs="Arial"/>
          <w:color w:val="000000" w:themeColor="text1"/>
          <w:sz w:val="24"/>
          <w:szCs w:val="24"/>
        </w:rPr>
        <w:fldChar w:fldCharType="begin"/>
      </w:r>
      <w:r w:rsidR="00E34718" w:rsidRPr="00E34718">
        <w:rPr>
          <w:rFonts w:ascii="Arial" w:hAnsi="Arial" w:cs="Arial"/>
          <w:color w:val="000000" w:themeColor="text1"/>
          <w:sz w:val="24"/>
          <w:szCs w:val="24"/>
        </w:rPr>
        <w:instrText xml:space="preserve"> ADDIN EN.CITE &lt;EndNote&gt;&lt;Cite&gt;&lt;Author&gt;Joanna Bates&lt;/Author&gt;&lt;Year&gt;2013&lt;/Year&gt;&lt;IDText&gt;Student perceptions of assessment and feedback in longitudinal integrated clerkships&lt;/IDText&gt;&lt;DisplayText&gt;(Joanna Bates et al. 2013)&lt;/DisplayText&gt;&lt;record&gt;&lt;titles&gt;&lt;title&gt;&lt;style face="bold" font="default" size="100%"&gt;Student&lt;/style&gt;&lt;style font="default" size="100%"&gt; &lt;/style&gt;&lt;style face="bold" font="default" size="100%"&gt;perceptions&lt;/style&gt;&lt;style font="default" size="100%"&gt; &lt;/style&gt;&lt;style face="bold" font="default" size="100%"&gt;of assessment&lt;/style&gt;&lt;style font="default" size="100%"&gt; &lt;/style&gt;&lt;style face="bold" font="default" size="100%"&gt;and feedback&lt;/style&gt;&lt;style font="default" size="100%"&gt; &lt;/style&gt;&lt;style face="bold" font="default" size="100%"&gt;in longitudinal&lt;/style&gt;&lt;style font="default" size="100%"&gt; &lt;/style&gt;&lt;style face="bold" font="default" size="100%"&gt;integrated&lt;/style&gt;&lt;style font="default" size="100%"&gt; &lt;/style&gt;&lt;style face="bold" font="default" size="100%"&gt;clerkships&lt;/style&gt;&lt;/title&gt;&lt;/titles&gt;&lt;contributors&gt;&lt;authors&gt;&lt;author&gt;Joanna Bates,&lt;/author&gt;&lt;author&gt;Jill Konkin,&lt;/author&gt;&lt;author&gt;Carol Suddards,&lt;/author&gt;&lt;author&gt;Sarah Dobson,&lt;/author&gt;&lt;author&gt;Dan Pratt&lt;/author&gt;&lt;/authors&gt;&lt;/contributors&gt;&lt;added-date format="utc"&gt;1472761133&lt;/added-date&gt;&lt;ref-type name="Generic"&gt;13&lt;/ref-type&gt;&lt;dates&gt;&lt;year&gt;2013&lt;/year&gt;&lt;/dates&gt;&lt;rec-number&gt;36&lt;/rec-number&gt;&lt;last-updated-date format="utc"&gt;1472761267&lt;/last-updated-date&gt;&lt;/record&gt;&lt;/Cite&gt;&lt;/EndNote&gt;</w:instrText>
      </w:r>
      <w:r w:rsidR="00E34718" w:rsidRPr="00E34718">
        <w:rPr>
          <w:rFonts w:ascii="Arial" w:hAnsi="Arial" w:cs="Arial"/>
          <w:color w:val="000000" w:themeColor="text1"/>
          <w:sz w:val="24"/>
          <w:szCs w:val="24"/>
        </w:rPr>
        <w:fldChar w:fldCharType="separate"/>
      </w:r>
      <w:r w:rsidR="00E34718" w:rsidRPr="00E34718">
        <w:rPr>
          <w:rFonts w:ascii="Arial" w:hAnsi="Arial" w:cs="Arial"/>
          <w:noProof/>
          <w:color w:val="000000" w:themeColor="text1"/>
          <w:sz w:val="24"/>
          <w:szCs w:val="24"/>
        </w:rPr>
        <w:t>(Bates et al. 2013)</w:t>
      </w:r>
      <w:r w:rsidR="00E34718" w:rsidRPr="00E34718">
        <w:rPr>
          <w:rFonts w:ascii="Arial" w:hAnsi="Arial" w:cs="Arial"/>
          <w:color w:val="000000" w:themeColor="text1"/>
          <w:sz w:val="24"/>
          <w:szCs w:val="24"/>
        </w:rPr>
        <w:fldChar w:fldCharType="end"/>
      </w:r>
      <w:r w:rsidR="00E423B8" w:rsidRPr="00E34718">
        <w:rPr>
          <w:rFonts w:ascii="Arial" w:hAnsi="Arial" w:cs="Arial"/>
          <w:color w:val="000000" w:themeColor="text1"/>
          <w:sz w:val="24"/>
          <w:szCs w:val="24"/>
        </w:rPr>
        <w:t>.</w:t>
      </w:r>
      <w:r w:rsidRPr="00E34718">
        <w:rPr>
          <w:rFonts w:ascii="Arial" w:hAnsi="Arial" w:cs="Arial"/>
          <w:color w:val="000000" w:themeColor="text1"/>
          <w:sz w:val="24"/>
          <w:szCs w:val="24"/>
        </w:rPr>
        <w:t xml:space="preserve"> </w:t>
      </w:r>
    </w:p>
    <w:p w14:paraId="20C6A358" w14:textId="77777777" w:rsidR="008D7547" w:rsidRPr="00E34718" w:rsidRDefault="00CA2C7C" w:rsidP="00E34718">
      <w:pPr>
        <w:pStyle w:val="ListParagraph"/>
        <w:numPr>
          <w:ilvl w:val="0"/>
          <w:numId w:val="9"/>
        </w:numPr>
        <w:autoSpaceDE w:val="0"/>
        <w:autoSpaceDN w:val="0"/>
        <w:adjustRightInd w:val="0"/>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 xml:space="preserve">Use </w:t>
      </w:r>
      <w:r w:rsidR="008D7547" w:rsidRPr="00E34718">
        <w:rPr>
          <w:rFonts w:ascii="Arial" w:hAnsi="Arial" w:cs="Arial"/>
          <w:color w:val="000000" w:themeColor="text1"/>
          <w:sz w:val="24"/>
          <w:szCs w:val="24"/>
        </w:rPr>
        <w:t>scientific methods and examples in presenting theoretical materials to describe or predicts (sensing/inductive), it is clear in engineering modules, all materials need to be illustrated by variety of methods</w:t>
      </w:r>
      <w:r w:rsidR="00586F43" w:rsidRPr="00E34718">
        <w:rPr>
          <w:rFonts w:ascii="Arial" w:hAnsi="Arial" w:cs="Arial"/>
          <w:color w:val="000000" w:themeColor="text1"/>
          <w:sz w:val="24"/>
          <w:szCs w:val="24"/>
        </w:rPr>
        <w:t xml:space="preserve">, for example; </w:t>
      </w:r>
      <w:r w:rsidR="008D7547" w:rsidRPr="00E34718">
        <w:rPr>
          <w:rFonts w:ascii="Arial" w:hAnsi="Arial" w:cs="Arial"/>
          <w:color w:val="000000" w:themeColor="text1"/>
          <w:sz w:val="24"/>
          <w:szCs w:val="24"/>
        </w:rPr>
        <w:t xml:space="preserve"> </w:t>
      </w:r>
      <w:r w:rsidR="00586F43" w:rsidRPr="00E34718">
        <w:rPr>
          <w:rFonts w:ascii="Arial" w:hAnsi="Arial" w:cs="Arial"/>
          <w:color w:val="000000" w:themeColor="text1"/>
          <w:sz w:val="24"/>
          <w:szCs w:val="24"/>
        </w:rPr>
        <w:t>in</w:t>
      </w:r>
      <w:r w:rsidR="008D7547" w:rsidRPr="00E34718">
        <w:rPr>
          <w:rFonts w:ascii="Arial" w:hAnsi="Arial" w:cs="Arial"/>
          <w:color w:val="000000" w:themeColor="text1"/>
          <w:sz w:val="24"/>
          <w:szCs w:val="24"/>
        </w:rPr>
        <w:t xml:space="preserve"> water engineering module</w:t>
      </w:r>
      <w:r w:rsidR="00586F43" w:rsidRPr="00E34718">
        <w:rPr>
          <w:rFonts w:ascii="Arial" w:hAnsi="Arial" w:cs="Arial"/>
          <w:color w:val="000000" w:themeColor="text1"/>
          <w:sz w:val="24"/>
          <w:szCs w:val="24"/>
        </w:rPr>
        <w:t>,</w:t>
      </w:r>
      <w:r w:rsidR="008D7547" w:rsidRPr="00E34718">
        <w:rPr>
          <w:rFonts w:ascii="Arial" w:hAnsi="Arial" w:cs="Arial"/>
          <w:color w:val="000000" w:themeColor="text1"/>
          <w:sz w:val="24"/>
          <w:szCs w:val="24"/>
        </w:rPr>
        <w:t xml:space="preserve"> </w:t>
      </w:r>
      <w:r w:rsidR="00586F43" w:rsidRPr="00E34718">
        <w:rPr>
          <w:rFonts w:ascii="Arial" w:hAnsi="Arial" w:cs="Arial"/>
          <w:color w:val="000000" w:themeColor="text1"/>
          <w:sz w:val="24"/>
          <w:szCs w:val="24"/>
        </w:rPr>
        <w:t>the</w:t>
      </w:r>
      <w:r w:rsidR="008D7547" w:rsidRPr="00E34718">
        <w:rPr>
          <w:rFonts w:ascii="Arial" w:hAnsi="Arial" w:cs="Arial"/>
          <w:color w:val="000000" w:themeColor="text1"/>
          <w:sz w:val="24"/>
          <w:szCs w:val="24"/>
        </w:rPr>
        <w:t xml:space="preserve"> theory of understanding </w:t>
      </w:r>
      <w:r w:rsidR="00586F43" w:rsidRPr="00E34718">
        <w:rPr>
          <w:rFonts w:ascii="Arial" w:hAnsi="Arial" w:cs="Arial"/>
          <w:color w:val="000000" w:themeColor="text1"/>
          <w:sz w:val="24"/>
          <w:szCs w:val="24"/>
        </w:rPr>
        <w:t>of</w:t>
      </w:r>
      <w:r w:rsidR="008D7547" w:rsidRPr="00E34718">
        <w:rPr>
          <w:rFonts w:ascii="Arial" w:hAnsi="Arial" w:cs="Arial"/>
          <w:color w:val="000000" w:themeColor="text1"/>
          <w:sz w:val="24"/>
          <w:szCs w:val="24"/>
        </w:rPr>
        <w:t xml:space="preserve"> content during class and using videos, examples, figures, data and lap experimental work to show how </w:t>
      </w:r>
      <w:r w:rsidR="008D7547" w:rsidRPr="00E34718">
        <w:rPr>
          <w:rFonts w:ascii="Arial" w:hAnsi="Arial" w:cs="Arial"/>
          <w:color w:val="000000" w:themeColor="text1"/>
          <w:sz w:val="24"/>
          <w:szCs w:val="24"/>
        </w:rPr>
        <w:lastRenderedPageBreak/>
        <w:t>the module ma</w:t>
      </w:r>
      <w:r w:rsidR="00586F43" w:rsidRPr="00E34718">
        <w:rPr>
          <w:rFonts w:ascii="Arial" w:hAnsi="Arial" w:cs="Arial"/>
          <w:color w:val="000000" w:themeColor="text1"/>
          <w:sz w:val="24"/>
          <w:szCs w:val="24"/>
        </w:rPr>
        <w:t>terials work in reality and</w:t>
      </w:r>
      <w:r w:rsidR="008D7547" w:rsidRPr="00E34718">
        <w:rPr>
          <w:rFonts w:ascii="Arial" w:hAnsi="Arial" w:cs="Arial"/>
          <w:color w:val="000000" w:themeColor="text1"/>
          <w:sz w:val="24"/>
          <w:szCs w:val="24"/>
        </w:rPr>
        <w:t xml:space="preserve"> applying practical activity during lab to show </w:t>
      </w:r>
      <w:r w:rsidR="00586F43" w:rsidRPr="00E34718">
        <w:rPr>
          <w:rFonts w:ascii="Arial" w:hAnsi="Arial" w:cs="Arial"/>
          <w:color w:val="000000" w:themeColor="text1"/>
          <w:sz w:val="24"/>
          <w:szCs w:val="24"/>
        </w:rPr>
        <w:t>my students</w:t>
      </w:r>
      <w:r w:rsidR="008D7547" w:rsidRPr="00E34718">
        <w:rPr>
          <w:rFonts w:ascii="Arial" w:hAnsi="Arial" w:cs="Arial"/>
          <w:color w:val="000000" w:themeColor="text1"/>
          <w:sz w:val="24"/>
          <w:szCs w:val="24"/>
        </w:rPr>
        <w:t xml:space="preserve"> how to </w:t>
      </w:r>
      <w:r w:rsidR="00586F43" w:rsidRPr="00E34718">
        <w:rPr>
          <w:rFonts w:ascii="Arial" w:hAnsi="Arial" w:cs="Arial"/>
          <w:color w:val="000000" w:themeColor="text1"/>
          <w:sz w:val="24"/>
          <w:szCs w:val="24"/>
        </w:rPr>
        <w:t>learn</w:t>
      </w:r>
      <w:r w:rsidR="008D7547" w:rsidRPr="00E34718">
        <w:rPr>
          <w:rFonts w:ascii="Arial" w:hAnsi="Arial" w:cs="Arial"/>
          <w:color w:val="000000" w:themeColor="text1"/>
          <w:sz w:val="24"/>
          <w:szCs w:val="24"/>
        </w:rPr>
        <w:t xml:space="preserve"> practical </w:t>
      </w:r>
      <w:r w:rsidR="00586F43" w:rsidRPr="00E34718">
        <w:rPr>
          <w:rFonts w:ascii="Arial" w:hAnsi="Arial" w:cs="Arial"/>
          <w:color w:val="000000" w:themeColor="text1"/>
          <w:sz w:val="24"/>
          <w:szCs w:val="24"/>
        </w:rPr>
        <w:t>part</w:t>
      </w:r>
      <w:r w:rsidR="008D7547" w:rsidRPr="00E34718">
        <w:rPr>
          <w:rFonts w:ascii="Arial" w:hAnsi="Arial" w:cs="Arial"/>
          <w:color w:val="000000" w:themeColor="text1"/>
          <w:sz w:val="24"/>
          <w:szCs w:val="24"/>
        </w:rPr>
        <w:t xml:space="preserve"> </w:t>
      </w:r>
      <w:r w:rsidR="00586F43" w:rsidRPr="00E34718">
        <w:rPr>
          <w:rFonts w:ascii="Arial" w:hAnsi="Arial" w:cs="Arial"/>
          <w:color w:val="000000" w:themeColor="text1"/>
          <w:sz w:val="24"/>
          <w:szCs w:val="24"/>
        </w:rPr>
        <w:t>by</w:t>
      </w:r>
      <w:r w:rsidR="008D7547" w:rsidRPr="00E34718">
        <w:rPr>
          <w:rFonts w:ascii="Arial" w:hAnsi="Arial" w:cs="Arial"/>
          <w:color w:val="000000" w:themeColor="text1"/>
          <w:sz w:val="24"/>
          <w:szCs w:val="24"/>
        </w:rPr>
        <w:t xml:space="preserve"> using different types equipment’s methods and devices (intuitive/inductive/sequential).</w:t>
      </w:r>
    </w:p>
    <w:p w14:paraId="7F7528C1" w14:textId="77777777" w:rsidR="008D7547" w:rsidRPr="00E34718" w:rsidRDefault="008D7547" w:rsidP="00E34718">
      <w:pPr>
        <w:pStyle w:val="ListParagraph"/>
        <w:numPr>
          <w:ilvl w:val="0"/>
          <w:numId w:val="9"/>
        </w:numPr>
        <w:autoSpaceDE w:val="0"/>
        <w:autoSpaceDN w:val="0"/>
        <w:adjustRightInd w:val="0"/>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Use pictures, graphs and sketches during the presentation (sensing/visual), show videos and hand-on (sensing/vis</w:t>
      </w:r>
      <w:r w:rsidR="004F5E6F" w:rsidRPr="00E34718">
        <w:rPr>
          <w:rFonts w:ascii="Arial" w:hAnsi="Arial" w:cs="Arial"/>
          <w:color w:val="000000" w:themeColor="text1"/>
          <w:sz w:val="24"/>
          <w:szCs w:val="24"/>
        </w:rPr>
        <w:t xml:space="preserve">ual), for example: in drawing module </w:t>
      </w:r>
      <w:r w:rsidRPr="00E34718">
        <w:rPr>
          <w:rFonts w:ascii="Arial" w:hAnsi="Arial" w:cs="Arial"/>
          <w:color w:val="000000" w:themeColor="text1"/>
          <w:sz w:val="24"/>
          <w:szCs w:val="24"/>
        </w:rPr>
        <w:t xml:space="preserve">needs to be </w:t>
      </w:r>
      <w:r w:rsidR="004F5E6F" w:rsidRPr="00E34718">
        <w:rPr>
          <w:rFonts w:ascii="Arial" w:hAnsi="Arial" w:cs="Arial"/>
          <w:color w:val="000000" w:themeColor="text1"/>
          <w:sz w:val="24"/>
          <w:szCs w:val="24"/>
        </w:rPr>
        <w:t>lectured</w:t>
      </w:r>
      <w:r w:rsidRPr="00E34718">
        <w:rPr>
          <w:rFonts w:ascii="Arial" w:hAnsi="Arial" w:cs="Arial"/>
          <w:color w:val="000000" w:themeColor="text1"/>
          <w:sz w:val="24"/>
          <w:szCs w:val="24"/>
        </w:rPr>
        <w:t xml:space="preserve"> by sketches and graphs, </w:t>
      </w:r>
      <w:r w:rsidR="004F5E6F" w:rsidRPr="00E34718">
        <w:rPr>
          <w:rFonts w:ascii="Arial" w:hAnsi="Arial" w:cs="Arial"/>
          <w:color w:val="000000" w:themeColor="text1"/>
          <w:sz w:val="24"/>
          <w:szCs w:val="24"/>
        </w:rPr>
        <w:t>I illustrated</w:t>
      </w:r>
      <w:r w:rsidRPr="00E34718">
        <w:rPr>
          <w:rFonts w:ascii="Arial" w:hAnsi="Arial" w:cs="Arial"/>
          <w:color w:val="000000" w:themeColor="text1"/>
          <w:sz w:val="24"/>
          <w:szCs w:val="24"/>
        </w:rPr>
        <w:t xml:space="preserve"> theoretica</w:t>
      </w:r>
      <w:r w:rsidR="004F5E6F" w:rsidRPr="00E34718">
        <w:rPr>
          <w:rFonts w:ascii="Arial" w:hAnsi="Arial" w:cs="Arial"/>
          <w:color w:val="000000" w:themeColor="text1"/>
          <w:sz w:val="24"/>
          <w:szCs w:val="24"/>
        </w:rPr>
        <w:t xml:space="preserve">l part in </w:t>
      </w:r>
      <w:r w:rsidRPr="00E34718">
        <w:rPr>
          <w:rFonts w:ascii="Arial" w:hAnsi="Arial" w:cs="Arial"/>
          <w:color w:val="000000" w:themeColor="text1"/>
          <w:sz w:val="24"/>
          <w:szCs w:val="24"/>
        </w:rPr>
        <w:t xml:space="preserve">class </w:t>
      </w:r>
      <w:r w:rsidR="004F5E6F" w:rsidRPr="00E34718">
        <w:rPr>
          <w:rFonts w:ascii="Arial" w:hAnsi="Arial" w:cs="Arial"/>
          <w:color w:val="000000" w:themeColor="text1"/>
          <w:sz w:val="24"/>
          <w:szCs w:val="24"/>
        </w:rPr>
        <w:t xml:space="preserve">with design </w:t>
      </w:r>
      <w:r w:rsidRPr="00E34718">
        <w:rPr>
          <w:rFonts w:ascii="Arial" w:hAnsi="Arial" w:cs="Arial"/>
          <w:color w:val="000000" w:themeColor="text1"/>
          <w:sz w:val="24"/>
          <w:szCs w:val="24"/>
        </w:rPr>
        <w:t xml:space="preserve">software </w:t>
      </w:r>
      <w:r w:rsidR="004F5E6F" w:rsidRPr="00E34718">
        <w:rPr>
          <w:rFonts w:ascii="Arial" w:hAnsi="Arial" w:cs="Arial"/>
          <w:color w:val="000000" w:themeColor="text1"/>
          <w:sz w:val="24"/>
          <w:szCs w:val="24"/>
        </w:rPr>
        <w:t xml:space="preserve">called AutoCAD </w:t>
      </w:r>
      <w:r w:rsidRPr="00E34718">
        <w:rPr>
          <w:rFonts w:ascii="Arial" w:hAnsi="Arial" w:cs="Arial"/>
          <w:color w:val="000000" w:themeColor="text1"/>
          <w:sz w:val="24"/>
          <w:szCs w:val="24"/>
        </w:rPr>
        <w:t xml:space="preserve">by designing a project with set of calculations and measurements, this is visualisation </w:t>
      </w:r>
      <w:r w:rsidR="004F5E6F" w:rsidRPr="00E34718">
        <w:rPr>
          <w:rFonts w:ascii="Arial" w:hAnsi="Arial" w:cs="Arial"/>
          <w:color w:val="000000" w:themeColor="text1"/>
          <w:sz w:val="24"/>
          <w:szCs w:val="24"/>
        </w:rPr>
        <w:t>module</w:t>
      </w:r>
      <w:r w:rsidRPr="00E34718">
        <w:rPr>
          <w:rFonts w:ascii="Arial" w:hAnsi="Arial" w:cs="Arial"/>
          <w:color w:val="000000" w:themeColor="text1"/>
          <w:sz w:val="24"/>
          <w:szCs w:val="24"/>
        </w:rPr>
        <w:t xml:space="preserve"> for students in engineering to implement such an activity and applyin</w:t>
      </w:r>
      <w:r w:rsidR="004F5E6F" w:rsidRPr="00E34718">
        <w:rPr>
          <w:rFonts w:ascii="Arial" w:hAnsi="Arial" w:cs="Arial"/>
          <w:color w:val="000000" w:themeColor="text1"/>
          <w:sz w:val="24"/>
          <w:szCs w:val="24"/>
        </w:rPr>
        <w:t>g it in to real design</w:t>
      </w:r>
      <w:r w:rsidRPr="00E34718">
        <w:rPr>
          <w:rFonts w:ascii="Arial" w:hAnsi="Arial" w:cs="Arial"/>
          <w:color w:val="000000" w:themeColor="text1"/>
          <w:sz w:val="24"/>
          <w:szCs w:val="24"/>
        </w:rPr>
        <w:t xml:space="preserve">. </w:t>
      </w:r>
    </w:p>
    <w:p w14:paraId="4CA96062" w14:textId="5B8F7307" w:rsidR="008D7547" w:rsidRPr="00E34718" w:rsidRDefault="008D7547" w:rsidP="00E34718">
      <w:pPr>
        <w:pStyle w:val="ListParagraph"/>
        <w:numPr>
          <w:ilvl w:val="0"/>
          <w:numId w:val="9"/>
        </w:numPr>
        <w:autoSpaceDE w:val="0"/>
        <w:autoSpaceDN w:val="0"/>
        <w:adjustRightInd w:val="0"/>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 xml:space="preserve">Provide enough time to students think about what they have been told during lecture rather than fill every minute of the class by lecturing or writing on board. </w:t>
      </w:r>
      <w:r w:rsidR="00CE68FD" w:rsidRPr="00E34718">
        <w:rPr>
          <w:rFonts w:ascii="Arial" w:hAnsi="Arial" w:cs="Arial"/>
          <w:color w:val="000000" w:themeColor="text1"/>
          <w:sz w:val="24"/>
          <w:szCs w:val="24"/>
        </w:rPr>
        <w:t>I allow my students</w:t>
      </w:r>
      <w:r w:rsidRPr="00E34718">
        <w:rPr>
          <w:rFonts w:ascii="Arial" w:hAnsi="Arial" w:cs="Arial"/>
          <w:color w:val="000000" w:themeColor="text1"/>
          <w:sz w:val="24"/>
          <w:szCs w:val="24"/>
        </w:rPr>
        <w:t xml:space="preserve"> to participate in class and ask questions on the topic, there are many </w:t>
      </w:r>
      <w:r w:rsidR="00CE68FD" w:rsidRPr="00E34718">
        <w:rPr>
          <w:rFonts w:ascii="Arial" w:hAnsi="Arial" w:cs="Arial"/>
          <w:color w:val="000000" w:themeColor="text1"/>
          <w:sz w:val="24"/>
          <w:szCs w:val="24"/>
        </w:rPr>
        <w:t>modules</w:t>
      </w:r>
      <w:r w:rsidRPr="00E34718">
        <w:rPr>
          <w:rFonts w:ascii="Arial" w:hAnsi="Arial" w:cs="Arial"/>
          <w:color w:val="000000" w:themeColor="text1"/>
          <w:sz w:val="24"/>
          <w:szCs w:val="24"/>
        </w:rPr>
        <w:t xml:space="preserve"> in engineering needs to be dealt with by design or calculation, perhaps</w:t>
      </w:r>
      <w:r w:rsidR="00CE68FD" w:rsidRPr="00E34718">
        <w:rPr>
          <w:rFonts w:ascii="Arial" w:hAnsi="Arial" w:cs="Arial"/>
          <w:color w:val="000000" w:themeColor="text1"/>
          <w:sz w:val="24"/>
          <w:szCs w:val="24"/>
        </w:rPr>
        <w:t xml:space="preserve"> students struggle during </w:t>
      </w:r>
      <w:r w:rsidRPr="00E34718">
        <w:rPr>
          <w:rFonts w:ascii="Arial" w:hAnsi="Arial" w:cs="Arial"/>
          <w:color w:val="000000" w:themeColor="text1"/>
          <w:sz w:val="24"/>
          <w:szCs w:val="24"/>
        </w:rPr>
        <w:t xml:space="preserve">classes to understand the content or subjective of classes, therefore </w:t>
      </w:r>
      <w:r w:rsidR="00CE68FD" w:rsidRPr="00E34718">
        <w:rPr>
          <w:rFonts w:ascii="Arial" w:hAnsi="Arial" w:cs="Arial"/>
          <w:color w:val="000000" w:themeColor="text1"/>
          <w:sz w:val="24"/>
          <w:szCs w:val="24"/>
        </w:rPr>
        <w:t>I</w:t>
      </w:r>
      <w:r w:rsidRPr="00E34718">
        <w:rPr>
          <w:rFonts w:ascii="Arial" w:hAnsi="Arial" w:cs="Arial"/>
          <w:color w:val="000000" w:themeColor="text1"/>
          <w:sz w:val="24"/>
          <w:szCs w:val="24"/>
        </w:rPr>
        <w:t xml:space="preserve"> provide enough time and encourage </w:t>
      </w:r>
      <w:r w:rsidR="00CE68FD" w:rsidRPr="00E34718">
        <w:rPr>
          <w:rFonts w:ascii="Arial" w:hAnsi="Arial" w:cs="Arial"/>
          <w:color w:val="000000" w:themeColor="text1"/>
          <w:sz w:val="24"/>
          <w:szCs w:val="24"/>
        </w:rPr>
        <w:t xml:space="preserve">my </w:t>
      </w:r>
      <w:r w:rsidRPr="00E34718">
        <w:rPr>
          <w:rFonts w:ascii="Arial" w:hAnsi="Arial" w:cs="Arial"/>
          <w:color w:val="000000" w:themeColor="text1"/>
          <w:sz w:val="24"/>
          <w:szCs w:val="24"/>
        </w:rPr>
        <w:t xml:space="preserve">students to ask questions and think about what they want to learn because students during class </w:t>
      </w:r>
      <w:r w:rsidR="00CE68FD" w:rsidRPr="00E34718">
        <w:rPr>
          <w:rFonts w:ascii="Arial" w:hAnsi="Arial" w:cs="Arial"/>
          <w:color w:val="000000" w:themeColor="text1"/>
          <w:sz w:val="24"/>
          <w:szCs w:val="24"/>
        </w:rPr>
        <w:t>prefer to have</w:t>
      </w:r>
      <w:r w:rsidRPr="00E34718">
        <w:rPr>
          <w:rFonts w:ascii="Arial" w:hAnsi="Arial" w:cs="Arial"/>
          <w:color w:val="000000" w:themeColor="text1"/>
          <w:sz w:val="24"/>
          <w:szCs w:val="24"/>
        </w:rPr>
        <w:t xml:space="preserve"> open tutorials and </w:t>
      </w:r>
      <w:r w:rsidR="00CE68FD" w:rsidRPr="00E34718">
        <w:rPr>
          <w:rFonts w:ascii="Arial" w:hAnsi="Arial" w:cs="Arial"/>
          <w:color w:val="000000" w:themeColor="text1"/>
          <w:sz w:val="24"/>
          <w:szCs w:val="24"/>
        </w:rPr>
        <w:t>activities which make them</w:t>
      </w:r>
      <w:r w:rsidRPr="00E34718">
        <w:rPr>
          <w:rFonts w:ascii="Arial" w:hAnsi="Arial" w:cs="Arial"/>
          <w:color w:val="000000" w:themeColor="text1"/>
          <w:sz w:val="24"/>
          <w:szCs w:val="24"/>
        </w:rPr>
        <w:t xml:space="preserve"> confident and ask their questions (reflective)</w:t>
      </w:r>
      <w:r w:rsidR="00E34718" w:rsidRPr="00E34718">
        <w:rPr>
          <w:rFonts w:ascii="Arial" w:hAnsi="Arial" w:cs="Arial"/>
          <w:color w:val="000000" w:themeColor="text1"/>
          <w:sz w:val="24"/>
          <w:szCs w:val="24"/>
        </w:rPr>
        <w:t xml:space="preserve"> </w:t>
      </w:r>
      <w:r w:rsidR="00E34718" w:rsidRPr="00E34718">
        <w:rPr>
          <w:rFonts w:ascii="Arial" w:hAnsi="Arial" w:cs="Arial"/>
          <w:color w:val="000000" w:themeColor="text1"/>
          <w:sz w:val="24"/>
          <w:szCs w:val="24"/>
        </w:rPr>
        <w:fldChar w:fldCharType="begin"/>
      </w:r>
      <w:r w:rsidR="00E34718" w:rsidRPr="00E34718">
        <w:rPr>
          <w:rFonts w:ascii="Arial" w:hAnsi="Arial" w:cs="Arial"/>
          <w:color w:val="000000" w:themeColor="text1"/>
          <w:sz w:val="24"/>
          <w:szCs w:val="24"/>
        </w:rPr>
        <w:instrText xml:space="preserve"> ADDIN EN.CITE &lt;EndNote&gt;&lt;Cite&gt;&lt;Author&gt;Frey&lt;/Author&gt;&lt;Year&gt;2011&lt;/Year&gt;&lt;IDText&gt;The formative assessment action plan : practical steps to more successful teaching and learning / Nancy Frey, Douglas Fisher&lt;/IDText&gt;&lt;DisplayText&gt;(Frey, Fisher and ebrary Inc. 2011)&lt;/DisplayText&gt;&lt;record&gt;&lt;keywords&gt;&lt;keyword&gt;Educational tests and measurements.&lt;/keyword&gt;&lt;keyword&gt;Teacher-student relationships.&lt;/keyword&gt;&lt;keyword&gt;Communication in education.&lt;/keyword&gt;&lt;keyword&gt;Effective teaching.&lt;/keyword&gt;&lt;keyword&gt;Electronic books.&lt;/keyword&gt;&lt;/keywords&gt;&lt;urls&gt;&lt;related-urls&gt;&lt;url&gt;https://brad.idm.oclc.org/login?url=http://site.ebrary.com/lib/brad/Doc?id=10471832&lt;/url&gt;&lt;/related-urls&gt;&lt;/urls&gt;&lt;titles&gt;&lt;title&gt;The formative assessment action plan : practical steps to more successful teaching and learning / Nancy Frey, Douglas Fisher&lt;/title&gt;&lt;/titles&gt;&lt;pages&gt;153 pages&lt;/pages&gt;&lt;contributors&gt;&lt;authors&gt;&lt;author&gt;Frey, Nancy&lt;/author&gt;&lt;author&gt;Fisher, Douglas&lt;/author&gt;&lt;author&gt;ebrary Inc.,&lt;/author&gt;&lt;/authors&gt;&lt;/contributors&gt;&lt;added-date format="utc"&gt;1472760975&lt;/added-date&gt;&lt;pub-location&gt;Ascd,&lt;/pub-location&gt;&lt;ref-type name="Electronic Book"&gt;44&lt;/ref-type&gt;&lt;dates&gt;&lt;year&gt;2011&lt;/year&gt;&lt;/dates&gt;&lt;rec-number&gt;34&lt;/rec-number&gt;&lt;publisher&gt;Alexandria, Va. :&lt;/publisher&gt;&lt;last-updated-date format="utc"&gt;1472760975&lt;/last-updated-date&gt;&lt;/record&gt;&lt;/Cite&gt;&lt;/EndNote&gt;</w:instrText>
      </w:r>
      <w:r w:rsidR="00E34718" w:rsidRPr="00E34718">
        <w:rPr>
          <w:rFonts w:ascii="Arial" w:hAnsi="Arial" w:cs="Arial"/>
          <w:color w:val="000000" w:themeColor="text1"/>
          <w:sz w:val="24"/>
          <w:szCs w:val="24"/>
        </w:rPr>
        <w:fldChar w:fldCharType="separate"/>
      </w:r>
      <w:r w:rsidR="00E34718" w:rsidRPr="00E34718">
        <w:rPr>
          <w:rFonts w:ascii="Arial" w:hAnsi="Arial" w:cs="Arial"/>
          <w:noProof/>
          <w:color w:val="000000" w:themeColor="text1"/>
          <w:sz w:val="24"/>
          <w:szCs w:val="24"/>
        </w:rPr>
        <w:t>(Almarode et al. 2021)</w:t>
      </w:r>
      <w:r w:rsidR="00E34718" w:rsidRPr="00E34718">
        <w:rPr>
          <w:rFonts w:ascii="Arial" w:hAnsi="Arial" w:cs="Arial"/>
          <w:color w:val="000000" w:themeColor="text1"/>
          <w:sz w:val="24"/>
          <w:szCs w:val="24"/>
        </w:rPr>
        <w:fldChar w:fldCharType="end"/>
      </w:r>
      <w:r w:rsidR="00CE68FD" w:rsidRPr="00E34718">
        <w:rPr>
          <w:rFonts w:ascii="Arial" w:hAnsi="Arial" w:cs="Arial"/>
          <w:color w:val="000000" w:themeColor="text1"/>
          <w:sz w:val="24"/>
          <w:szCs w:val="24"/>
        </w:rPr>
        <w:t>.</w:t>
      </w:r>
    </w:p>
    <w:p w14:paraId="18E37B93" w14:textId="77777777" w:rsidR="004F5590" w:rsidRPr="00E34718" w:rsidRDefault="008D7547" w:rsidP="00E34718">
      <w:pPr>
        <w:pStyle w:val="ListParagraph"/>
        <w:numPr>
          <w:ilvl w:val="0"/>
          <w:numId w:val="9"/>
        </w:numPr>
        <w:autoSpaceDE w:val="0"/>
        <w:autoSpaceDN w:val="0"/>
        <w:adjustRightInd w:val="0"/>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 xml:space="preserve">Provide opportunity to students to do an activity during class within 5 minutes (active), </w:t>
      </w:r>
      <w:r w:rsidR="00E27440" w:rsidRPr="00E34718">
        <w:rPr>
          <w:rFonts w:ascii="Arial" w:hAnsi="Arial" w:cs="Arial"/>
          <w:color w:val="000000" w:themeColor="text1"/>
          <w:sz w:val="24"/>
          <w:szCs w:val="24"/>
        </w:rPr>
        <w:t>I evaluate my students by taking on a quiz</w:t>
      </w:r>
      <w:r w:rsidRPr="00E34718">
        <w:rPr>
          <w:rFonts w:ascii="Arial" w:hAnsi="Arial" w:cs="Arial"/>
          <w:color w:val="000000" w:themeColor="text1"/>
          <w:sz w:val="24"/>
          <w:szCs w:val="24"/>
        </w:rPr>
        <w:t xml:space="preserve"> on </w:t>
      </w:r>
      <w:r w:rsidR="00E27440" w:rsidRPr="00E34718">
        <w:rPr>
          <w:rFonts w:ascii="Arial" w:hAnsi="Arial" w:cs="Arial"/>
          <w:color w:val="000000" w:themeColor="text1"/>
          <w:sz w:val="24"/>
          <w:szCs w:val="24"/>
        </w:rPr>
        <w:t>class</w:t>
      </w:r>
      <w:r w:rsidRPr="00E34718">
        <w:rPr>
          <w:rFonts w:ascii="Arial" w:hAnsi="Arial" w:cs="Arial"/>
          <w:color w:val="000000" w:themeColor="text1"/>
          <w:sz w:val="24"/>
          <w:szCs w:val="24"/>
        </w:rPr>
        <w:t xml:space="preserve"> objectives </w:t>
      </w:r>
      <w:r w:rsidR="00E27440" w:rsidRPr="00E34718">
        <w:rPr>
          <w:rFonts w:ascii="Arial" w:hAnsi="Arial" w:cs="Arial"/>
          <w:color w:val="000000" w:themeColor="text1"/>
          <w:sz w:val="24"/>
          <w:szCs w:val="24"/>
        </w:rPr>
        <w:t>for</w:t>
      </w:r>
      <w:r w:rsidRPr="00E34718">
        <w:rPr>
          <w:rFonts w:ascii="Arial" w:hAnsi="Arial" w:cs="Arial"/>
          <w:color w:val="000000" w:themeColor="text1"/>
          <w:sz w:val="24"/>
          <w:szCs w:val="24"/>
        </w:rPr>
        <w:t xml:space="preserve"> cooperating on homework and assignments together and create solutions, this is more like a group activity because many students prefer to share their questions or difficulties on a topic with their colleagues rather than </w:t>
      </w:r>
      <w:r w:rsidR="00A3444D" w:rsidRPr="00E34718">
        <w:rPr>
          <w:rFonts w:ascii="Arial" w:hAnsi="Arial" w:cs="Arial"/>
          <w:color w:val="000000" w:themeColor="text1"/>
          <w:sz w:val="24"/>
          <w:szCs w:val="24"/>
        </w:rPr>
        <w:t>myself.</w:t>
      </w:r>
    </w:p>
    <w:p w14:paraId="6A08866C" w14:textId="49564ECF" w:rsidR="00D45CE2" w:rsidRPr="00E34718" w:rsidRDefault="008D7547" w:rsidP="00E34718">
      <w:pPr>
        <w:pStyle w:val="ListParagraph"/>
        <w:numPr>
          <w:ilvl w:val="0"/>
          <w:numId w:val="9"/>
        </w:numPr>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 xml:space="preserve">The effective teaching and successful support of learning is </w:t>
      </w:r>
      <w:r w:rsidR="001655C7" w:rsidRPr="00E34718">
        <w:rPr>
          <w:rFonts w:ascii="Arial" w:hAnsi="Arial" w:cs="Arial"/>
          <w:color w:val="000000" w:themeColor="text1"/>
          <w:sz w:val="24"/>
          <w:szCs w:val="24"/>
        </w:rPr>
        <w:t xml:space="preserve">important by </w:t>
      </w:r>
      <w:r w:rsidRPr="00E34718">
        <w:rPr>
          <w:rFonts w:ascii="Arial" w:hAnsi="Arial" w:cs="Arial"/>
          <w:color w:val="000000" w:themeColor="text1"/>
          <w:sz w:val="24"/>
          <w:szCs w:val="24"/>
        </w:rPr>
        <w:t>talk</w:t>
      </w:r>
      <w:r w:rsidR="001655C7" w:rsidRPr="00E34718">
        <w:rPr>
          <w:rFonts w:ascii="Arial" w:hAnsi="Arial" w:cs="Arial"/>
          <w:color w:val="000000" w:themeColor="text1"/>
          <w:sz w:val="24"/>
          <w:szCs w:val="24"/>
        </w:rPr>
        <w:t>ing</w:t>
      </w:r>
      <w:r w:rsidRPr="00E34718">
        <w:rPr>
          <w:rFonts w:ascii="Arial" w:hAnsi="Arial" w:cs="Arial"/>
          <w:color w:val="000000" w:themeColor="text1"/>
          <w:sz w:val="24"/>
          <w:szCs w:val="24"/>
        </w:rPr>
        <w:t xml:space="preserve"> to students about learning outcomes and </w:t>
      </w:r>
      <w:r w:rsidR="001655C7" w:rsidRPr="00E34718">
        <w:rPr>
          <w:rFonts w:ascii="Arial" w:hAnsi="Arial" w:cs="Arial"/>
          <w:color w:val="000000" w:themeColor="text1"/>
          <w:sz w:val="24"/>
          <w:szCs w:val="24"/>
        </w:rPr>
        <w:t>way of</w:t>
      </w:r>
      <w:r w:rsidRPr="00E34718">
        <w:rPr>
          <w:rFonts w:ascii="Arial" w:hAnsi="Arial" w:cs="Arial"/>
          <w:color w:val="000000" w:themeColor="text1"/>
          <w:sz w:val="24"/>
          <w:szCs w:val="24"/>
        </w:rPr>
        <w:t xml:space="preserve"> assessment tools to motivate </w:t>
      </w:r>
      <w:r w:rsidRPr="00E34718">
        <w:rPr>
          <w:rFonts w:ascii="Arial" w:hAnsi="Arial" w:cs="Arial"/>
          <w:color w:val="000000" w:themeColor="text1"/>
          <w:sz w:val="24"/>
          <w:szCs w:val="24"/>
        </w:rPr>
        <w:lastRenderedPageBreak/>
        <w:t xml:space="preserve">them </w:t>
      </w:r>
      <w:r w:rsidR="001655C7" w:rsidRPr="00E34718">
        <w:rPr>
          <w:rFonts w:ascii="Arial" w:hAnsi="Arial" w:cs="Arial"/>
          <w:color w:val="000000" w:themeColor="text1"/>
          <w:sz w:val="24"/>
          <w:szCs w:val="24"/>
        </w:rPr>
        <w:t>for</w:t>
      </w:r>
      <w:r w:rsidRPr="00E34718">
        <w:rPr>
          <w:rFonts w:ascii="Arial" w:hAnsi="Arial" w:cs="Arial"/>
          <w:color w:val="000000" w:themeColor="text1"/>
          <w:sz w:val="24"/>
          <w:szCs w:val="24"/>
        </w:rPr>
        <w:t xml:space="preserve"> their personal </w:t>
      </w:r>
      <w:r w:rsidR="001655C7" w:rsidRPr="00E34718">
        <w:rPr>
          <w:rFonts w:ascii="Arial" w:hAnsi="Arial" w:cs="Arial"/>
          <w:color w:val="000000" w:themeColor="text1"/>
          <w:sz w:val="24"/>
          <w:szCs w:val="24"/>
        </w:rPr>
        <w:t xml:space="preserve">needs of </w:t>
      </w:r>
      <w:r w:rsidRPr="00E34718">
        <w:rPr>
          <w:rFonts w:ascii="Arial" w:hAnsi="Arial" w:cs="Arial"/>
          <w:color w:val="000000" w:themeColor="text1"/>
          <w:sz w:val="24"/>
          <w:szCs w:val="24"/>
        </w:rPr>
        <w:t xml:space="preserve">learning (all types), </w:t>
      </w:r>
      <w:r w:rsidR="001655C7" w:rsidRPr="00E34718">
        <w:rPr>
          <w:rFonts w:ascii="Arial" w:hAnsi="Arial" w:cs="Arial"/>
          <w:color w:val="000000" w:themeColor="text1"/>
          <w:sz w:val="24"/>
          <w:szCs w:val="24"/>
        </w:rPr>
        <w:t>to show objective</w:t>
      </w:r>
      <w:r w:rsidRPr="00E34718">
        <w:rPr>
          <w:rFonts w:ascii="Arial" w:hAnsi="Arial" w:cs="Arial"/>
          <w:color w:val="000000" w:themeColor="text1"/>
          <w:sz w:val="24"/>
          <w:szCs w:val="24"/>
        </w:rPr>
        <w:t xml:space="preserve"> </w:t>
      </w:r>
      <w:r w:rsidR="001655C7" w:rsidRPr="00E34718">
        <w:rPr>
          <w:rFonts w:ascii="Arial" w:hAnsi="Arial" w:cs="Arial"/>
          <w:color w:val="000000" w:themeColor="text1"/>
          <w:sz w:val="24"/>
          <w:szCs w:val="24"/>
        </w:rPr>
        <w:t>in order to</w:t>
      </w:r>
      <w:r w:rsidRPr="00E34718">
        <w:rPr>
          <w:rFonts w:ascii="Arial" w:hAnsi="Arial" w:cs="Arial"/>
          <w:color w:val="000000" w:themeColor="text1"/>
          <w:sz w:val="24"/>
          <w:szCs w:val="24"/>
        </w:rPr>
        <w:t xml:space="preserve"> know what the class is covering and </w:t>
      </w:r>
      <w:r w:rsidR="001655C7" w:rsidRPr="00E34718">
        <w:rPr>
          <w:rFonts w:ascii="Arial" w:hAnsi="Arial" w:cs="Arial"/>
          <w:color w:val="000000" w:themeColor="text1"/>
          <w:sz w:val="24"/>
          <w:szCs w:val="24"/>
        </w:rPr>
        <w:t>providing</w:t>
      </w:r>
      <w:r w:rsidRPr="00E34718">
        <w:rPr>
          <w:rFonts w:ascii="Arial" w:hAnsi="Arial" w:cs="Arial"/>
          <w:color w:val="000000" w:themeColor="text1"/>
          <w:sz w:val="24"/>
          <w:szCs w:val="24"/>
        </w:rPr>
        <w:t xml:space="preserve"> concrete assessment tools such quiz, case study, homework, assignment, test, lab activity, scientific field trip and exams to implement variety ways of course materials</w:t>
      </w:r>
      <w:r w:rsidR="001655C7" w:rsidRPr="00E34718">
        <w:rPr>
          <w:rFonts w:ascii="Arial" w:hAnsi="Arial" w:cs="Arial"/>
          <w:color w:val="000000" w:themeColor="text1"/>
          <w:sz w:val="24"/>
          <w:szCs w:val="24"/>
        </w:rPr>
        <w:t>.</w:t>
      </w:r>
      <w:r w:rsidRPr="00E34718">
        <w:rPr>
          <w:rFonts w:ascii="Arial" w:hAnsi="Arial" w:cs="Arial"/>
          <w:color w:val="000000" w:themeColor="text1"/>
          <w:sz w:val="24"/>
          <w:szCs w:val="24"/>
        </w:rPr>
        <w:t xml:space="preserve"> </w:t>
      </w:r>
      <w:r w:rsidR="001655C7" w:rsidRPr="00E34718">
        <w:rPr>
          <w:rFonts w:ascii="Arial" w:hAnsi="Arial" w:cs="Arial"/>
          <w:color w:val="000000" w:themeColor="text1"/>
          <w:sz w:val="24"/>
          <w:szCs w:val="24"/>
        </w:rPr>
        <w:t>This is</w:t>
      </w:r>
      <w:r w:rsidRPr="00E34718">
        <w:rPr>
          <w:rFonts w:ascii="Arial" w:hAnsi="Arial" w:cs="Arial"/>
          <w:color w:val="000000" w:themeColor="text1"/>
          <w:sz w:val="24"/>
          <w:szCs w:val="24"/>
        </w:rPr>
        <w:t xml:space="preserve"> to evaluate </w:t>
      </w:r>
      <w:r w:rsidR="00937A17" w:rsidRPr="00E34718">
        <w:rPr>
          <w:rFonts w:ascii="Arial" w:hAnsi="Arial" w:cs="Arial"/>
          <w:color w:val="000000" w:themeColor="text1"/>
          <w:sz w:val="24"/>
          <w:szCs w:val="24"/>
        </w:rPr>
        <w:t xml:space="preserve">students by course learning outcomes from via </w:t>
      </w:r>
      <w:r w:rsidRPr="00E34718">
        <w:rPr>
          <w:rFonts w:ascii="Arial" w:hAnsi="Arial" w:cs="Arial"/>
          <w:color w:val="000000" w:themeColor="text1"/>
          <w:sz w:val="24"/>
          <w:szCs w:val="24"/>
        </w:rPr>
        <w:t xml:space="preserve">assessment tools and giving them feedback. </w:t>
      </w:r>
    </w:p>
    <w:p w14:paraId="4F4563E0" w14:textId="18C8AF49" w:rsidR="008D50F2" w:rsidRPr="00E34718" w:rsidRDefault="00484E75" w:rsidP="00E34718">
      <w:pPr>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It is important</w:t>
      </w:r>
      <w:r w:rsidR="00D45CE2" w:rsidRPr="00E34718">
        <w:rPr>
          <w:rFonts w:ascii="Arial" w:hAnsi="Arial" w:cs="Arial"/>
          <w:color w:val="000000" w:themeColor="text1"/>
          <w:sz w:val="24"/>
          <w:szCs w:val="24"/>
        </w:rPr>
        <w:t xml:space="preserve"> to improve my feedback in order </w:t>
      </w:r>
      <w:r w:rsidR="007F51C7" w:rsidRPr="00E34718">
        <w:rPr>
          <w:rFonts w:ascii="Arial" w:hAnsi="Arial" w:cs="Arial"/>
          <w:color w:val="000000" w:themeColor="text1"/>
          <w:sz w:val="24"/>
          <w:szCs w:val="24"/>
        </w:rPr>
        <w:t xml:space="preserve">to </w:t>
      </w:r>
      <w:r w:rsidR="00D45CE2" w:rsidRPr="00E34718">
        <w:rPr>
          <w:rFonts w:ascii="Arial" w:hAnsi="Arial" w:cs="Arial"/>
          <w:color w:val="000000" w:themeColor="text1"/>
          <w:sz w:val="24"/>
          <w:szCs w:val="24"/>
        </w:rPr>
        <w:t xml:space="preserve">improve my teaching. Main goal of enhancing performance of my students is </w:t>
      </w:r>
      <w:r w:rsidR="00D45CE2" w:rsidRPr="00E34718">
        <w:rPr>
          <w:rFonts w:ascii="Arial" w:hAnsi="Arial" w:cs="Arial"/>
          <w:color w:val="000000" w:themeColor="text1"/>
          <w:sz w:val="24"/>
          <w:szCs w:val="24"/>
          <w:shd w:val="clear" w:color="auto" w:fill="FFFFFF"/>
        </w:rPr>
        <w:t>feedback which is</w:t>
      </w:r>
      <w:r w:rsidR="00D45CE2" w:rsidRPr="00E34718">
        <w:rPr>
          <w:rFonts w:ascii="Arial" w:hAnsi="Arial" w:cs="Arial"/>
          <w:color w:val="000000" w:themeColor="text1"/>
          <w:sz w:val="24"/>
          <w:szCs w:val="24"/>
        </w:rPr>
        <w:t xml:space="preserve"> effective if given timely in a constructive manner with a positive attitude for improvisation and it is a frequent, ongoing review of strengths and areas to improve. My discipline of engineering teaching involves instructional theory along with the practical reinforcement of the theoretical knowledge with the aim of providing a better understanding of the subject. Civil engineering is an important branch of engineering which keeps on evolving and requires constant updating of knowledge. This leads to incorporation of various teaching-learning methodologies like lectures, use of audio-visual aids and videos, computer simulated Lab experiments, etc. which are planned in a way so that the students become familiar with the industry at early stage. The evaluation methods are also based on these teaching-learning tools</w:t>
      </w:r>
      <w:r w:rsidR="00E34718" w:rsidRPr="00E34718">
        <w:rPr>
          <w:rFonts w:ascii="Arial" w:hAnsi="Arial" w:cs="Arial"/>
          <w:color w:val="000000" w:themeColor="text1"/>
          <w:sz w:val="24"/>
          <w:szCs w:val="24"/>
        </w:rPr>
        <w:t xml:space="preserve"> </w:t>
      </w:r>
      <w:r w:rsidR="00E34718" w:rsidRPr="00E34718">
        <w:rPr>
          <w:rFonts w:ascii="Arial" w:hAnsi="Arial" w:cs="Arial"/>
          <w:color w:val="000000" w:themeColor="text1"/>
          <w:sz w:val="24"/>
          <w:szCs w:val="24"/>
        </w:rPr>
        <w:fldChar w:fldCharType="begin"/>
      </w:r>
      <w:r w:rsidR="00E34718" w:rsidRPr="00E34718">
        <w:rPr>
          <w:rFonts w:ascii="Arial" w:hAnsi="Arial" w:cs="Arial"/>
          <w:color w:val="000000" w:themeColor="text1"/>
          <w:sz w:val="24"/>
          <w:szCs w:val="24"/>
        </w:rPr>
        <w:instrText xml:space="preserve"> ADDIN EN.CITE &lt;EndNote&gt;&lt;Cite&gt;&lt;Author&gt;Frey&lt;/Author&gt;&lt;Year&gt;2011&lt;/Year&gt;&lt;IDText&gt;The formative assessment action plan : practical steps to more successful teaching and learning / Nancy Frey, Douglas Fisher&lt;/IDText&gt;&lt;DisplayText&gt;(Frey, Fisher and ebrary Inc. 2011)&lt;/DisplayText&gt;&lt;record&gt;&lt;keywords&gt;&lt;keyword&gt;Educational tests and measurements.&lt;/keyword&gt;&lt;keyword&gt;Teacher-student relationships.&lt;/keyword&gt;&lt;keyword&gt;Communication in education.&lt;/keyword&gt;&lt;keyword&gt;Effective teaching.&lt;/keyword&gt;&lt;keyword&gt;Electronic books.&lt;/keyword&gt;&lt;/keywords&gt;&lt;urls&gt;&lt;related-urls&gt;&lt;url&gt;https://brad.idm.oclc.org/login?url=http://site.ebrary.com/lib/brad/Doc?id=10471832&lt;/url&gt;&lt;/related-urls&gt;&lt;/urls&gt;&lt;titles&gt;&lt;title&gt;The formative assessment action plan : practical steps to more successful teaching and learning / Nancy Frey, Douglas Fisher&lt;/title&gt;&lt;/titles&gt;&lt;pages&gt;153 pages&lt;/pages&gt;&lt;contributors&gt;&lt;authors&gt;&lt;author&gt;Frey, Nancy&lt;/author&gt;&lt;author&gt;Fisher, Douglas&lt;/author&gt;&lt;author&gt;ebrary Inc.,&lt;/author&gt;&lt;/authors&gt;&lt;/contributors&gt;&lt;added-date format="utc"&gt;1472760975&lt;/added-date&gt;&lt;pub-location&gt;Ascd,&lt;/pub-location&gt;&lt;ref-type name="Electronic Book"&gt;44&lt;/ref-type&gt;&lt;dates&gt;&lt;year&gt;2011&lt;/year&gt;&lt;/dates&gt;&lt;rec-number&gt;34&lt;/rec-number&gt;&lt;publisher&gt;Alexandria, Va. :&lt;/publisher&gt;&lt;last-updated-date format="utc"&gt;1472760975&lt;/last-updated-date&gt;&lt;/record&gt;&lt;/Cite&gt;&lt;/EndNote&gt;</w:instrText>
      </w:r>
      <w:r w:rsidR="00E34718" w:rsidRPr="00E34718">
        <w:rPr>
          <w:rFonts w:ascii="Arial" w:hAnsi="Arial" w:cs="Arial"/>
          <w:color w:val="000000" w:themeColor="text1"/>
          <w:sz w:val="24"/>
          <w:szCs w:val="24"/>
        </w:rPr>
        <w:fldChar w:fldCharType="separate"/>
      </w:r>
      <w:r w:rsidR="00E34718" w:rsidRPr="00E34718">
        <w:rPr>
          <w:rFonts w:ascii="Arial" w:hAnsi="Arial" w:cs="Arial"/>
          <w:noProof/>
          <w:color w:val="000000" w:themeColor="text1"/>
          <w:sz w:val="24"/>
          <w:szCs w:val="24"/>
        </w:rPr>
        <w:t>(Almarode et al. 2021)</w:t>
      </w:r>
      <w:r w:rsidR="00E34718" w:rsidRPr="00E34718">
        <w:rPr>
          <w:rFonts w:ascii="Arial" w:hAnsi="Arial" w:cs="Arial"/>
          <w:color w:val="000000" w:themeColor="text1"/>
          <w:sz w:val="24"/>
          <w:szCs w:val="24"/>
        </w:rPr>
        <w:fldChar w:fldCharType="end"/>
      </w:r>
      <w:r w:rsidR="00D45CE2" w:rsidRPr="00E34718">
        <w:rPr>
          <w:rFonts w:ascii="Arial" w:hAnsi="Arial" w:cs="Arial"/>
          <w:color w:val="000000" w:themeColor="text1"/>
          <w:sz w:val="24"/>
          <w:szCs w:val="24"/>
        </w:rPr>
        <w:t xml:space="preserve">. </w:t>
      </w:r>
    </w:p>
    <w:p w14:paraId="662309BF" w14:textId="32A0C9DB" w:rsidR="00190B34" w:rsidRPr="00E34718" w:rsidRDefault="00C15F05" w:rsidP="00E34718">
      <w:pPr>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To evaluate students in their education process, I need to use assessment tools according to quality assurance’s requirements, assessment will distinguish course learning outcomes and satisfactory of student’s progress. Feedback come</w:t>
      </w:r>
      <w:r w:rsidR="00874D9E" w:rsidRPr="00E34718">
        <w:rPr>
          <w:rFonts w:ascii="Arial" w:hAnsi="Arial" w:cs="Arial"/>
          <w:color w:val="000000" w:themeColor="text1"/>
          <w:sz w:val="24"/>
          <w:szCs w:val="24"/>
        </w:rPr>
        <w:t xml:space="preserve">s after student’s assessment via quiz, assignment, test and exam, </w:t>
      </w:r>
      <w:r w:rsidR="00A142E1" w:rsidRPr="00E34718">
        <w:rPr>
          <w:rFonts w:ascii="Arial" w:hAnsi="Arial" w:cs="Arial"/>
          <w:color w:val="000000" w:themeColor="text1"/>
          <w:sz w:val="24"/>
          <w:szCs w:val="24"/>
        </w:rPr>
        <w:t>enables students on their performance and direct them towards right track on their course, it is then a stage of engagement between student’s work and their outcomes during teaching period in order to support and encourage students</w:t>
      </w:r>
      <w:r w:rsidR="00915FC1" w:rsidRPr="00E34718">
        <w:rPr>
          <w:rFonts w:ascii="Arial" w:hAnsi="Arial" w:cs="Arial"/>
          <w:color w:val="000000" w:themeColor="text1"/>
          <w:sz w:val="24"/>
          <w:szCs w:val="24"/>
        </w:rPr>
        <w:t xml:space="preserve"> </w:t>
      </w:r>
      <w:r w:rsidR="00E5334B" w:rsidRPr="00E34718">
        <w:rPr>
          <w:rFonts w:ascii="Arial" w:hAnsi="Arial" w:cs="Arial"/>
          <w:color w:val="000000" w:themeColor="text1"/>
          <w:sz w:val="24"/>
          <w:szCs w:val="24"/>
        </w:rPr>
        <w:fldChar w:fldCharType="begin"/>
      </w:r>
      <w:r w:rsidR="00E5334B" w:rsidRPr="00E34718">
        <w:rPr>
          <w:rFonts w:ascii="Arial" w:hAnsi="Arial" w:cs="Arial"/>
          <w:color w:val="000000" w:themeColor="text1"/>
          <w:sz w:val="24"/>
          <w:szCs w:val="24"/>
        </w:rPr>
        <w:instrText xml:space="preserve"> ADDIN EN.CITE &lt;EndNote&gt;&lt;Cite&gt;&lt;Author&gt;Joanna Bates&lt;/Author&gt;&lt;Year&gt;2013&lt;/Year&gt;&lt;IDText&gt;Student perceptions of assessment and feedback in longitudinal integrated clerkships&lt;/IDText&gt;&lt;DisplayText&gt;(Joanna Bates et al. 2013)&lt;/DisplayText&gt;&lt;record&gt;&lt;titles&gt;&lt;title&gt;&lt;style face="bold" font="default" size="100%"&gt;Student&lt;/style&gt;&lt;style font="default" size="100%"&gt; &lt;/style&gt;&lt;style face="bold" font="default" size="100%"&gt;perceptions&lt;/style&gt;&lt;style font="default" size="100%"&gt; &lt;/style&gt;&lt;style face="bold" font="default" size="100%"&gt;of assessment&lt;/style&gt;&lt;style font="default" size="100%"&gt; &lt;/style&gt;&lt;style face="bold" font="default" size="100%"&gt;and feedback&lt;/style&gt;&lt;style font="default" size="100%"&gt; &lt;/style&gt;&lt;style face="bold" font="default" size="100%"&gt;in longitudinal&lt;/style&gt;&lt;style font="default" size="100%"&gt; &lt;/style&gt;&lt;style face="bold" font="default" size="100%"&gt;integrated&lt;/style&gt;&lt;style font="default" size="100%"&gt; &lt;/style&gt;&lt;style face="bold" font="default" size="100%"&gt;clerkships&lt;/style&gt;&lt;/title&gt;&lt;/titles&gt;&lt;contributors&gt;&lt;authors&gt;&lt;author&gt;Joanna Bates,&lt;/author&gt;&lt;author&gt;Jill Konkin,&lt;/author&gt;&lt;author&gt;Carol Suddards,&lt;/author&gt;&lt;author&gt;Sarah Dobson,&lt;/author&gt;&lt;author&gt;Dan Pratt&lt;/author&gt;&lt;/authors&gt;&lt;/contributors&gt;&lt;added-date format="utc"&gt;1472761133&lt;/added-date&gt;&lt;ref-type name="Generic"&gt;13&lt;/ref-type&gt;&lt;dates&gt;&lt;year&gt;2013&lt;/year&gt;&lt;/dates&gt;&lt;rec-number&gt;36&lt;/rec-number&gt;&lt;last-updated-date format="utc"&gt;1472761267&lt;/last-updated-date&gt;&lt;/record&gt;&lt;/Cite&gt;&lt;/EndNote&gt;</w:instrText>
      </w:r>
      <w:r w:rsidR="00E5334B" w:rsidRPr="00E34718">
        <w:rPr>
          <w:rFonts w:ascii="Arial" w:hAnsi="Arial" w:cs="Arial"/>
          <w:color w:val="000000" w:themeColor="text1"/>
          <w:sz w:val="24"/>
          <w:szCs w:val="24"/>
        </w:rPr>
        <w:fldChar w:fldCharType="separate"/>
      </w:r>
      <w:r w:rsidR="00E5334B" w:rsidRPr="00E34718">
        <w:rPr>
          <w:rFonts w:ascii="Arial" w:hAnsi="Arial" w:cs="Arial"/>
          <w:noProof/>
          <w:color w:val="000000" w:themeColor="text1"/>
          <w:sz w:val="24"/>
          <w:szCs w:val="24"/>
        </w:rPr>
        <w:t>(Bates et al. 2013)</w:t>
      </w:r>
      <w:r w:rsidR="00E5334B" w:rsidRPr="00E34718">
        <w:rPr>
          <w:rFonts w:ascii="Arial" w:hAnsi="Arial" w:cs="Arial"/>
          <w:color w:val="000000" w:themeColor="text1"/>
          <w:sz w:val="24"/>
          <w:szCs w:val="24"/>
        </w:rPr>
        <w:fldChar w:fldCharType="end"/>
      </w:r>
      <w:r w:rsidR="00A142E1" w:rsidRPr="00E34718">
        <w:rPr>
          <w:rFonts w:ascii="Arial" w:hAnsi="Arial" w:cs="Arial"/>
          <w:color w:val="000000" w:themeColor="text1"/>
          <w:sz w:val="24"/>
          <w:szCs w:val="24"/>
        </w:rPr>
        <w:t xml:space="preserve">. </w:t>
      </w:r>
      <w:r w:rsidR="00D61B1A" w:rsidRPr="00E34718">
        <w:rPr>
          <w:rFonts w:ascii="Arial" w:hAnsi="Arial" w:cs="Arial"/>
          <w:color w:val="000000" w:themeColor="text1"/>
          <w:sz w:val="24"/>
          <w:szCs w:val="24"/>
        </w:rPr>
        <w:t xml:space="preserve">Feedback is </w:t>
      </w:r>
      <w:r w:rsidR="004C52E5" w:rsidRPr="00E34718">
        <w:rPr>
          <w:rFonts w:ascii="Arial" w:hAnsi="Arial" w:cs="Arial"/>
          <w:color w:val="000000" w:themeColor="text1"/>
          <w:sz w:val="24"/>
          <w:szCs w:val="24"/>
        </w:rPr>
        <w:t xml:space="preserve">a </w:t>
      </w:r>
      <w:r w:rsidR="00D61B1A" w:rsidRPr="00E34718">
        <w:rPr>
          <w:rFonts w:ascii="Arial" w:hAnsi="Arial" w:cs="Arial"/>
          <w:color w:val="000000" w:themeColor="text1"/>
          <w:sz w:val="24"/>
          <w:szCs w:val="24"/>
        </w:rPr>
        <w:t xml:space="preserve">bridge </w:t>
      </w:r>
      <w:r w:rsidR="00D61B1A" w:rsidRPr="00E34718">
        <w:rPr>
          <w:rFonts w:ascii="Arial" w:hAnsi="Arial" w:cs="Arial"/>
          <w:color w:val="000000" w:themeColor="text1"/>
          <w:sz w:val="24"/>
          <w:szCs w:val="24"/>
        </w:rPr>
        <w:lastRenderedPageBreak/>
        <w:t>between student’</w:t>
      </w:r>
      <w:r w:rsidR="004C52E5" w:rsidRPr="00E34718">
        <w:rPr>
          <w:rFonts w:ascii="Arial" w:hAnsi="Arial" w:cs="Arial"/>
          <w:color w:val="000000" w:themeColor="text1"/>
          <w:sz w:val="24"/>
          <w:szCs w:val="24"/>
        </w:rPr>
        <w:t>s goal</w:t>
      </w:r>
      <w:r w:rsidR="00D61B1A" w:rsidRPr="00E34718">
        <w:rPr>
          <w:rFonts w:ascii="Arial" w:hAnsi="Arial" w:cs="Arial"/>
          <w:color w:val="000000" w:themeColor="text1"/>
          <w:sz w:val="24"/>
          <w:szCs w:val="24"/>
        </w:rPr>
        <w:t xml:space="preserve"> and their stage of education throughout their academic years and I </w:t>
      </w:r>
      <w:r w:rsidR="004C52E5" w:rsidRPr="00E34718">
        <w:rPr>
          <w:rFonts w:ascii="Arial" w:hAnsi="Arial" w:cs="Arial"/>
          <w:color w:val="000000" w:themeColor="text1"/>
          <w:sz w:val="24"/>
          <w:szCs w:val="24"/>
        </w:rPr>
        <w:t>p</w:t>
      </w:r>
      <w:r w:rsidR="00057618" w:rsidRPr="00E34718">
        <w:rPr>
          <w:rFonts w:ascii="Arial" w:hAnsi="Arial" w:cs="Arial"/>
          <w:color w:val="000000" w:themeColor="text1"/>
          <w:sz w:val="24"/>
          <w:szCs w:val="24"/>
        </w:rPr>
        <w:t>rovided feedback</w:t>
      </w:r>
      <w:r w:rsidR="004C52E5" w:rsidRPr="00E34718">
        <w:rPr>
          <w:rFonts w:ascii="Arial" w:hAnsi="Arial" w:cs="Arial"/>
          <w:color w:val="000000" w:themeColor="text1"/>
          <w:sz w:val="24"/>
          <w:szCs w:val="24"/>
        </w:rPr>
        <w:t xml:space="preserve"> via</w:t>
      </w:r>
      <w:r w:rsidR="00D61B1A" w:rsidRPr="00E34718">
        <w:rPr>
          <w:rFonts w:ascii="Arial" w:hAnsi="Arial" w:cs="Arial"/>
          <w:color w:val="000000" w:themeColor="text1"/>
          <w:sz w:val="24"/>
          <w:szCs w:val="24"/>
        </w:rPr>
        <w:t xml:space="preserve"> a constructive criticism through </w:t>
      </w:r>
      <w:r w:rsidR="00D45CE2" w:rsidRPr="00E34718">
        <w:rPr>
          <w:rFonts w:ascii="Arial" w:hAnsi="Arial" w:cs="Arial"/>
          <w:color w:val="000000" w:themeColor="text1"/>
          <w:sz w:val="24"/>
          <w:szCs w:val="24"/>
        </w:rPr>
        <w:t>formative assessment</w:t>
      </w:r>
      <w:r w:rsidR="000D7EAD" w:rsidRPr="00E34718">
        <w:rPr>
          <w:rFonts w:ascii="Arial" w:hAnsi="Arial" w:cs="Arial"/>
          <w:color w:val="000000" w:themeColor="text1"/>
          <w:sz w:val="24"/>
          <w:szCs w:val="24"/>
        </w:rPr>
        <w:t xml:space="preserve"> (Waring, 2011)</w:t>
      </w:r>
      <w:r w:rsidR="00D45CE2" w:rsidRPr="00E34718">
        <w:rPr>
          <w:rFonts w:ascii="Arial" w:hAnsi="Arial" w:cs="Arial"/>
          <w:color w:val="000000" w:themeColor="text1"/>
          <w:sz w:val="24"/>
          <w:szCs w:val="24"/>
        </w:rPr>
        <w:t>.</w:t>
      </w:r>
    </w:p>
    <w:p w14:paraId="6939DF44" w14:textId="01DB5D07" w:rsidR="00190B34" w:rsidRPr="00E34718" w:rsidRDefault="00D45CE2" w:rsidP="00E34718">
      <w:pPr>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Formative assessments are designed to be of the same format as summati</w:t>
      </w:r>
      <w:r w:rsidR="00FA32DC" w:rsidRPr="00E34718">
        <w:rPr>
          <w:rFonts w:ascii="Arial" w:hAnsi="Arial" w:cs="Arial"/>
          <w:color w:val="000000" w:themeColor="text1"/>
          <w:sz w:val="24"/>
          <w:szCs w:val="24"/>
        </w:rPr>
        <w:t xml:space="preserve">ve assignments, the grades and results will be given at end of course assignments. For </w:t>
      </w:r>
      <w:r w:rsidRPr="00E34718">
        <w:rPr>
          <w:rFonts w:ascii="Arial" w:hAnsi="Arial" w:cs="Arial"/>
          <w:color w:val="000000" w:themeColor="text1"/>
          <w:sz w:val="24"/>
          <w:szCs w:val="24"/>
        </w:rPr>
        <w:t xml:space="preserve">formative assessments, </w:t>
      </w:r>
      <w:r w:rsidR="00F97C74" w:rsidRPr="00E34718">
        <w:rPr>
          <w:rFonts w:ascii="Arial" w:hAnsi="Arial" w:cs="Arial"/>
          <w:color w:val="000000" w:themeColor="text1"/>
          <w:sz w:val="24"/>
          <w:szCs w:val="24"/>
        </w:rPr>
        <w:t>there are grades</w:t>
      </w:r>
      <w:r w:rsidR="00FA32DC" w:rsidRPr="00E34718">
        <w:rPr>
          <w:rFonts w:ascii="Arial" w:hAnsi="Arial" w:cs="Arial"/>
          <w:color w:val="000000" w:themeColor="text1"/>
          <w:sz w:val="24"/>
          <w:szCs w:val="24"/>
        </w:rPr>
        <w:t xml:space="preserve"> for students but it will not account on</w:t>
      </w:r>
      <w:r w:rsidRPr="00E34718">
        <w:rPr>
          <w:rFonts w:ascii="Arial" w:hAnsi="Arial" w:cs="Arial"/>
          <w:color w:val="000000" w:themeColor="text1"/>
          <w:sz w:val="24"/>
          <w:szCs w:val="24"/>
        </w:rPr>
        <w:t xml:space="preserve"> the final mark of the </w:t>
      </w:r>
      <w:r w:rsidR="00F97C74" w:rsidRPr="00E34718">
        <w:rPr>
          <w:rFonts w:ascii="Arial" w:hAnsi="Arial" w:cs="Arial"/>
          <w:color w:val="000000" w:themeColor="text1"/>
          <w:sz w:val="24"/>
          <w:szCs w:val="24"/>
        </w:rPr>
        <w:t>course module</w:t>
      </w:r>
      <w:r w:rsidR="00923D55" w:rsidRPr="00E34718">
        <w:rPr>
          <w:rFonts w:ascii="Arial" w:hAnsi="Arial" w:cs="Arial"/>
          <w:color w:val="000000" w:themeColor="text1"/>
          <w:sz w:val="24"/>
          <w:szCs w:val="24"/>
        </w:rPr>
        <w:t>. Using</w:t>
      </w:r>
      <w:r w:rsidRPr="00E34718">
        <w:rPr>
          <w:rFonts w:ascii="Arial" w:hAnsi="Arial" w:cs="Arial"/>
          <w:color w:val="000000" w:themeColor="text1"/>
          <w:sz w:val="24"/>
          <w:szCs w:val="24"/>
        </w:rPr>
        <w:t xml:space="preserve"> formative assessment </w:t>
      </w:r>
      <w:r w:rsidR="00923D55" w:rsidRPr="00E34718">
        <w:rPr>
          <w:rFonts w:ascii="Arial" w:hAnsi="Arial" w:cs="Arial"/>
          <w:color w:val="000000" w:themeColor="text1"/>
          <w:sz w:val="24"/>
          <w:szCs w:val="24"/>
        </w:rPr>
        <w:t>in order to give feedback</w:t>
      </w:r>
      <w:r w:rsidRPr="00E34718">
        <w:rPr>
          <w:rFonts w:ascii="Arial" w:hAnsi="Arial" w:cs="Arial"/>
          <w:color w:val="000000" w:themeColor="text1"/>
          <w:sz w:val="24"/>
          <w:szCs w:val="24"/>
        </w:rPr>
        <w:t xml:space="preserve"> </w:t>
      </w:r>
      <w:r w:rsidR="00923D55" w:rsidRPr="00E34718">
        <w:rPr>
          <w:rFonts w:ascii="Arial" w:hAnsi="Arial" w:cs="Arial"/>
          <w:color w:val="000000" w:themeColor="text1"/>
          <w:sz w:val="24"/>
          <w:szCs w:val="24"/>
        </w:rPr>
        <w:t>to students for their effort</w:t>
      </w:r>
      <w:r w:rsidRPr="00E34718">
        <w:rPr>
          <w:rFonts w:ascii="Arial" w:hAnsi="Arial" w:cs="Arial"/>
          <w:color w:val="000000" w:themeColor="text1"/>
          <w:sz w:val="24"/>
          <w:szCs w:val="24"/>
        </w:rPr>
        <w:t xml:space="preserve"> </w:t>
      </w:r>
      <w:r w:rsidR="00923D55" w:rsidRPr="00E34718">
        <w:rPr>
          <w:rFonts w:ascii="Arial" w:hAnsi="Arial" w:cs="Arial"/>
          <w:color w:val="000000" w:themeColor="text1"/>
          <w:sz w:val="24"/>
          <w:szCs w:val="24"/>
        </w:rPr>
        <w:t>and direct their</w:t>
      </w:r>
      <w:r w:rsidRPr="00E34718">
        <w:rPr>
          <w:rFonts w:ascii="Arial" w:hAnsi="Arial" w:cs="Arial"/>
          <w:color w:val="000000" w:themeColor="text1"/>
          <w:sz w:val="24"/>
          <w:szCs w:val="24"/>
        </w:rPr>
        <w:t xml:space="preserve"> improvements </w:t>
      </w:r>
      <w:r w:rsidR="00923D55" w:rsidRPr="00E34718">
        <w:rPr>
          <w:rFonts w:ascii="Arial" w:hAnsi="Arial" w:cs="Arial"/>
          <w:color w:val="000000" w:themeColor="text1"/>
          <w:sz w:val="24"/>
          <w:szCs w:val="24"/>
        </w:rPr>
        <w:t>for their next stage of</w:t>
      </w:r>
      <w:r w:rsidRPr="00E34718">
        <w:rPr>
          <w:rFonts w:ascii="Arial" w:hAnsi="Arial" w:cs="Arial"/>
          <w:color w:val="000000" w:themeColor="text1"/>
          <w:sz w:val="24"/>
          <w:szCs w:val="24"/>
        </w:rPr>
        <w:t xml:space="preserve"> final assessment.</w:t>
      </w:r>
      <w:r w:rsidR="006E34D5" w:rsidRPr="00E34718">
        <w:rPr>
          <w:rFonts w:ascii="Arial" w:hAnsi="Arial" w:cs="Arial"/>
          <w:color w:val="000000" w:themeColor="text1"/>
          <w:sz w:val="24"/>
          <w:szCs w:val="24"/>
        </w:rPr>
        <w:t xml:space="preserve"> </w:t>
      </w:r>
      <w:r w:rsidR="00923D55" w:rsidRPr="00E34718">
        <w:rPr>
          <w:rFonts w:ascii="Arial" w:hAnsi="Arial" w:cs="Arial"/>
          <w:color w:val="000000" w:themeColor="text1"/>
          <w:sz w:val="24"/>
          <w:szCs w:val="24"/>
        </w:rPr>
        <w:t>Formative</w:t>
      </w:r>
      <w:r w:rsidRPr="00E34718">
        <w:rPr>
          <w:rFonts w:ascii="Arial" w:hAnsi="Arial" w:cs="Arial"/>
          <w:color w:val="000000" w:themeColor="text1"/>
          <w:sz w:val="24"/>
          <w:szCs w:val="24"/>
        </w:rPr>
        <w:t xml:space="preserve"> assessments </w:t>
      </w:r>
      <w:r w:rsidR="007B6B5B" w:rsidRPr="00E34718">
        <w:rPr>
          <w:rFonts w:ascii="Arial" w:hAnsi="Arial" w:cs="Arial"/>
          <w:color w:val="000000" w:themeColor="text1"/>
          <w:sz w:val="24"/>
          <w:szCs w:val="24"/>
        </w:rPr>
        <w:t xml:space="preserve">system is a tool to improve the student’s achievement but also feedback will not be </w:t>
      </w:r>
      <w:r w:rsidR="00A43F7A" w:rsidRPr="00E34718">
        <w:rPr>
          <w:rFonts w:ascii="Arial" w:hAnsi="Arial" w:cs="Arial"/>
          <w:color w:val="000000" w:themeColor="text1"/>
          <w:sz w:val="24"/>
          <w:szCs w:val="24"/>
        </w:rPr>
        <w:t>affected</w:t>
      </w:r>
      <w:r w:rsidR="007B6B5B" w:rsidRPr="00E34718">
        <w:rPr>
          <w:rFonts w:ascii="Arial" w:hAnsi="Arial" w:cs="Arial"/>
          <w:color w:val="000000" w:themeColor="text1"/>
          <w:sz w:val="24"/>
          <w:szCs w:val="24"/>
        </w:rPr>
        <w:t xml:space="preserve"> unless addressing feedback by learning context can be done, formative assessment has all three components; feed-up, feedback and feed-forward. Feed-</w:t>
      </w:r>
      <w:r w:rsidR="009C3EF3" w:rsidRPr="00E34718">
        <w:rPr>
          <w:rFonts w:ascii="Arial" w:hAnsi="Arial" w:cs="Arial"/>
          <w:color w:val="000000" w:themeColor="text1"/>
          <w:sz w:val="24"/>
          <w:szCs w:val="24"/>
        </w:rPr>
        <w:t xml:space="preserve">up to ensure student understands purpose of task, assignment and course work, and how they will be assessed. </w:t>
      </w:r>
    </w:p>
    <w:p w14:paraId="6C372FB5" w14:textId="389E243A" w:rsidR="00190B34" w:rsidRPr="00E34718" w:rsidRDefault="009C3EF3" w:rsidP="00E34718">
      <w:pPr>
        <w:spacing w:after="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Feedback is help students with information for their needs. Feed-forward direct students based on performance data for their learning. All three are needed if students ar</w:t>
      </w:r>
      <w:r w:rsidR="006E34D5" w:rsidRPr="00E34718">
        <w:rPr>
          <w:rFonts w:ascii="Arial" w:hAnsi="Arial" w:cs="Arial"/>
          <w:color w:val="000000" w:themeColor="text1"/>
          <w:sz w:val="24"/>
          <w:szCs w:val="24"/>
        </w:rPr>
        <w:t xml:space="preserve">e to learn at university level </w:t>
      </w:r>
      <w:r w:rsidR="00E5334B" w:rsidRPr="00E34718">
        <w:rPr>
          <w:rFonts w:ascii="Arial" w:hAnsi="Arial" w:cs="Arial"/>
          <w:color w:val="000000" w:themeColor="text1"/>
          <w:sz w:val="24"/>
          <w:szCs w:val="24"/>
        </w:rPr>
        <w:fldChar w:fldCharType="begin"/>
      </w:r>
      <w:r w:rsidR="00E5334B" w:rsidRPr="00E34718">
        <w:rPr>
          <w:rFonts w:ascii="Arial" w:hAnsi="Arial" w:cs="Arial"/>
          <w:color w:val="000000" w:themeColor="text1"/>
          <w:sz w:val="24"/>
          <w:szCs w:val="24"/>
        </w:rPr>
        <w:instrText xml:space="preserve"> ADDIN EN.CITE &lt;EndNote&gt;&lt;Cite&gt;&lt;Author&gt;Frey&lt;/Author&gt;&lt;Year&gt;2011&lt;/Year&gt;&lt;IDText&gt;The formative assessment action plan : practical steps to more successful teaching and learning / Nancy Frey, Douglas Fisher&lt;/IDText&gt;&lt;DisplayText&gt;(Frey, Fisher and ebrary Inc. 2011)&lt;/DisplayText&gt;&lt;record&gt;&lt;keywords&gt;&lt;keyword&gt;Educational tests and measurements.&lt;/keyword&gt;&lt;keyword&gt;Teacher-student relationships.&lt;/keyword&gt;&lt;keyword&gt;Communication in education.&lt;/keyword&gt;&lt;keyword&gt;Effective teaching.&lt;/keyword&gt;&lt;keyword&gt;Electronic books.&lt;/keyword&gt;&lt;/keywords&gt;&lt;urls&gt;&lt;related-urls&gt;&lt;url&gt;https://brad.idm.oclc.org/login?url=http://site.ebrary.com/lib/brad/Doc?id=10471832&lt;/url&gt;&lt;/related-urls&gt;&lt;/urls&gt;&lt;titles&gt;&lt;title&gt;The formative assessment action plan : practical steps to more successful teaching and learning / Nancy Frey, Douglas Fisher&lt;/title&gt;&lt;/titles&gt;&lt;pages&gt;153 pages&lt;/pages&gt;&lt;contributors&gt;&lt;authors&gt;&lt;author&gt;Frey, Nancy&lt;/author&gt;&lt;author&gt;Fisher, Douglas&lt;/author&gt;&lt;author&gt;ebrary Inc.,&lt;/author&gt;&lt;/authors&gt;&lt;/contributors&gt;&lt;added-date format="utc"&gt;1472760975&lt;/added-date&gt;&lt;pub-location&gt;Ascd,&lt;/pub-location&gt;&lt;ref-type name="Electronic Book"&gt;44&lt;/ref-type&gt;&lt;dates&gt;&lt;year&gt;2011&lt;/year&gt;&lt;/dates&gt;&lt;rec-number&gt;34&lt;/rec-number&gt;&lt;publisher&gt;Alexandria, Va. :&lt;/publisher&gt;&lt;last-updated-date format="utc"&gt;1472760975&lt;/last-updated-date&gt;&lt;/record&gt;&lt;/Cite&gt;&lt;/EndNote&gt;</w:instrText>
      </w:r>
      <w:r w:rsidR="00E5334B" w:rsidRPr="00E34718">
        <w:rPr>
          <w:rFonts w:ascii="Arial" w:hAnsi="Arial" w:cs="Arial"/>
          <w:color w:val="000000" w:themeColor="text1"/>
          <w:sz w:val="24"/>
          <w:szCs w:val="24"/>
        </w:rPr>
        <w:fldChar w:fldCharType="separate"/>
      </w:r>
      <w:r w:rsidR="00E5334B" w:rsidRPr="00E34718">
        <w:rPr>
          <w:rFonts w:ascii="Arial" w:hAnsi="Arial" w:cs="Arial"/>
          <w:noProof/>
          <w:color w:val="000000" w:themeColor="text1"/>
          <w:sz w:val="24"/>
          <w:szCs w:val="24"/>
        </w:rPr>
        <w:t>(</w:t>
      </w:r>
      <w:r w:rsidR="000F24D9" w:rsidRPr="00E34718">
        <w:rPr>
          <w:rFonts w:ascii="Arial" w:hAnsi="Arial" w:cs="Arial"/>
          <w:noProof/>
          <w:color w:val="000000" w:themeColor="text1"/>
          <w:sz w:val="24"/>
          <w:szCs w:val="24"/>
        </w:rPr>
        <w:t>Almarode et al.</w:t>
      </w:r>
      <w:r w:rsidR="00E5334B" w:rsidRPr="00E34718">
        <w:rPr>
          <w:rFonts w:ascii="Arial" w:hAnsi="Arial" w:cs="Arial"/>
          <w:noProof/>
          <w:color w:val="000000" w:themeColor="text1"/>
          <w:sz w:val="24"/>
          <w:szCs w:val="24"/>
        </w:rPr>
        <w:t xml:space="preserve"> 20</w:t>
      </w:r>
      <w:r w:rsidR="000F24D9" w:rsidRPr="00E34718">
        <w:rPr>
          <w:rFonts w:ascii="Arial" w:hAnsi="Arial" w:cs="Arial"/>
          <w:noProof/>
          <w:color w:val="000000" w:themeColor="text1"/>
          <w:sz w:val="24"/>
          <w:szCs w:val="24"/>
        </w:rPr>
        <w:t>2</w:t>
      </w:r>
      <w:r w:rsidR="00E5334B" w:rsidRPr="00E34718">
        <w:rPr>
          <w:rFonts w:ascii="Arial" w:hAnsi="Arial" w:cs="Arial"/>
          <w:noProof/>
          <w:color w:val="000000" w:themeColor="text1"/>
          <w:sz w:val="24"/>
          <w:szCs w:val="24"/>
        </w:rPr>
        <w:t>1)</w:t>
      </w:r>
      <w:r w:rsidR="00E5334B" w:rsidRPr="00E34718">
        <w:rPr>
          <w:rFonts w:ascii="Arial" w:hAnsi="Arial" w:cs="Arial"/>
          <w:color w:val="000000" w:themeColor="text1"/>
          <w:sz w:val="24"/>
          <w:szCs w:val="24"/>
        </w:rPr>
        <w:fldChar w:fldCharType="end"/>
      </w:r>
      <w:r w:rsidR="00E5334B" w:rsidRPr="00E34718">
        <w:rPr>
          <w:rFonts w:ascii="Arial" w:hAnsi="Arial" w:cs="Arial"/>
          <w:i/>
          <w:color w:val="000000" w:themeColor="text1"/>
          <w:sz w:val="24"/>
          <w:szCs w:val="24"/>
        </w:rPr>
        <w:t>.</w:t>
      </w:r>
      <w:r w:rsidR="007147D7" w:rsidRPr="00E34718">
        <w:rPr>
          <w:rFonts w:ascii="Arial" w:hAnsi="Arial" w:cs="Arial"/>
          <w:color w:val="000000" w:themeColor="text1"/>
          <w:sz w:val="24"/>
          <w:szCs w:val="24"/>
        </w:rPr>
        <w:t xml:space="preserve"> </w:t>
      </w:r>
      <w:r w:rsidR="00DE776B" w:rsidRPr="00E34718">
        <w:rPr>
          <w:rFonts w:ascii="Arial" w:hAnsi="Arial" w:cs="Arial"/>
          <w:color w:val="000000" w:themeColor="text1"/>
          <w:sz w:val="24"/>
          <w:szCs w:val="24"/>
        </w:rPr>
        <w:t xml:space="preserve">Feedback is important to state students for their ability and evaluate them for what they produce and ensure them for what they have done wrong or right. </w:t>
      </w:r>
      <w:r w:rsidR="00596320" w:rsidRPr="00E34718">
        <w:rPr>
          <w:rFonts w:ascii="Arial" w:hAnsi="Arial" w:cs="Arial"/>
          <w:color w:val="000000" w:themeColor="text1"/>
          <w:sz w:val="24"/>
          <w:szCs w:val="24"/>
        </w:rPr>
        <w:t>When the action plan of feedback is present, there is give-and-take between teachers and students that assist learning, if any of feedback components are absence, it will affect learning process. For example; I have outlined objectives of each lecture to ensure students can understand purpose of the class, if they don’t know the purpose of the class, they will be unable to demonstrate any effort and if they don’t get feedback from me often, they will think as they are just doing fine without knowing their performance. I make future plan for student s performance to reinforce their skills and filling their gaps during with their needs during their course.</w:t>
      </w:r>
      <w:r w:rsidR="00C771F6" w:rsidRPr="00E34718">
        <w:rPr>
          <w:rFonts w:ascii="Arial" w:hAnsi="Arial" w:cs="Arial"/>
          <w:color w:val="000000" w:themeColor="text1"/>
          <w:sz w:val="24"/>
          <w:szCs w:val="24"/>
        </w:rPr>
        <w:t xml:space="preserve"> </w:t>
      </w:r>
      <w:r w:rsidR="00C771F6" w:rsidRPr="00E34718">
        <w:rPr>
          <w:rFonts w:ascii="Arial" w:hAnsi="Arial" w:cs="Arial"/>
          <w:color w:val="000000" w:themeColor="text1"/>
          <w:sz w:val="24"/>
          <w:szCs w:val="24"/>
        </w:rPr>
        <w:lastRenderedPageBreak/>
        <w:t xml:space="preserve">Since education began, the assessment been around and used an important tool to evaluate students on their performance, this has been used in my teaching over semesters but not all </w:t>
      </w:r>
      <w:r w:rsidR="00D45CE2" w:rsidRPr="00E34718">
        <w:rPr>
          <w:rFonts w:ascii="Arial" w:hAnsi="Arial" w:cs="Arial"/>
          <w:color w:val="000000" w:themeColor="text1"/>
          <w:sz w:val="24"/>
          <w:szCs w:val="24"/>
        </w:rPr>
        <w:t xml:space="preserve">students </w:t>
      </w:r>
      <w:r w:rsidR="00C771F6" w:rsidRPr="00E34718">
        <w:rPr>
          <w:rFonts w:ascii="Arial" w:hAnsi="Arial" w:cs="Arial"/>
          <w:color w:val="000000" w:themeColor="text1"/>
          <w:sz w:val="24"/>
          <w:szCs w:val="24"/>
        </w:rPr>
        <w:t>taking</w:t>
      </w:r>
      <w:r w:rsidR="00D45CE2" w:rsidRPr="00E34718">
        <w:rPr>
          <w:rFonts w:ascii="Arial" w:hAnsi="Arial" w:cs="Arial"/>
          <w:color w:val="000000" w:themeColor="text1"/>
          <w:sz w:val="24"/>
          <w:szCs w:val="24"/>
        </w:rPr>
        <w:t xml:space="preserve"> opportunity to benefit from this as the semester comes to an end. Another form of feedback </w:t>
      </w:r>
      <w:r w:rsidR="009F4CAC" w:rsidRPr="00E34718">
        <w:rPr>
          <w:rFonts w:ascii="Arial" w:hAnsi="Arial" w:cs="Arial"/>
          <w:color w:val="000000" w:themeColor="text1"/>
          <w:sz w:val="24"/>
          <w:szCs w:val="24"/>
        </w:rPr>
        <w:t>can be implemented by</w:t>
      </w:r>
      <w:r w:rsidR="00D45CE2" w:rsidRPr="00E34718">
        <w:rPr>
          <w:rFonts w:ascii="Arial" w:hAnsi="Arial" w:cs="Arial"/>
          <w:color w:val="000000" w:themeColor="text1"/>
          <w:sz w:val="24"/>
          <w:szCs w:val="24"/>
        </w:rPr>
        <w:t xml:space="preserve"> class members </w:t>
      </w:r>
      <w:r w:rsidR="009F4CAC" w:rsidRPr="00E34718">
        <w:rPr>
          <w:rFonts w:ascii="Arial" w:hAnsi="Arial" w:cs="Arial"/>
          <w:color w:val="000000" w:themeColor="text1"/>
          <w:sz w:val="24"/>
          <w:szCs w:val="24"/>
        </w:rPr>
        <w:t xml:space="preserve">among </w:t>
      </w:r>
      <w:r w:rsidR="00D45CE2" w:rsidRPr="00E34718">
        <w:rPr>
          <w:rFonts w:ascii="Arial" w:hAnsi="Arial" w:cs="Arial"/>
          <w:color w:val="000000" w:themeColor="text1"/>
          <w:sz w:val="24"/>
          <w:szCs w:val="24"/>
        </w:rPr>
        <w:t xml:space="preserve">themselves through peer feedback. This is </w:t>
      </w:r>
      <w:r w:rsidR="009F4CAC" w:rsidRPr="00E34718">
        <w:rPr>
          <w:rFonts w:ascii="Arial" w:hAnsi="Arial" w:cs="Arial"/>
          <w:color w:val="000000" w:themeColor="text1"/>
          <w:sz w:val="24"/>
          <w:szCs w:val="24"/>
        </w:rPr>
        <w:t>very</w:t>
      </w:r>
      <w:r w:rsidR="00D45CE2" w:rsidRPr="00E34718">
        <w:rPr>
          <w:rFonts w:ascii="Arial" w:hAnsi="Arial" w:cs="Arial"/>
          <w:color w:val="000000" w:themeColor="text1"/>
          <w:sz w:val="24"/>
          <w:szCs w:val="24"/>
        </w:rPr>
        <w:t xml:space="preserve"> beneficial for the student receiving feedback but </w:t>
      </w:r>
      <w:r w:rsidR="009F4CAC" w:rsidRPr="00E34718">
        <w:rPr>
          <w:rFonts w:ascii="Arial" w:hAnsi="Arial" w:cs="Arial"/>
          <w:color w:val="000000" w:themeColor="text1"/>
          <w:sz w:val="24"/>
          <w:szCs w:val="24"/>
        </w:rPr>
        <w:t xml:space="preserve">create </w:t>
      </w:r>
      <w:r w:rsidR="00D45CE2" w:rsidRPr="00E34718">
        <w:rPr>
          <w:rFonts w:ascii="Arial" w:hAnsi="Arial" w:cs="Arial"/>
          <w:color w:val="000000" w:themeColor="text1"/>
          <w:sz w:val="24"/>
          <w:szCs w:val="24"/>
        </w:rPr>
        <w:t>interact</w:t>
      </w:r>
      <w:r w:rsidR="009F4CAC" w:rsidRPr="00E34718">
        <w:rPr>
          <w:rFonts w:ascii="Arial" w:hAnsi="Arial" w:cs="Arial"/>
          <w:color w:val="000000" w:themeColor="text1"/>
          <w:sz w:val="24"/>
          <w:szCs w:val="24"/>
        </w:rPr>
        <w:t>ion among them</w:t>
      </w:r>
      <w:r w:rsidR="00D45CE2" w:rsidRPr="00E34718">
        <w:rPr>
          <w:rFonts w:ascii="Arial" w:hAnsi="Arial" w:cs="Arial"/>
          <w:color w:val="000000" w:themeColor="text1"/>
          <w:sz w:val="24"/>
          <w:szCs w:val="24"/>
        </w:rPr>
        <w:t xml:space="preserve"> with </w:t>
      </w:r>
      <w:r w:rsidR="009F4CAC" w:rsidRPr="00E34718">
        <w:rPr>
          <w:rFonts w:ascii="Arial" w:hAnsi="Arial" w:cs="Arial"/>
          <w:color w:val="000000" w:themeColor="text1"/>
          <w:sz w:val="24"/>
          <w:szCs w:val="24"/>
        </w:rPr>
        <w:t>grade scheme</w:t>
      </w:r>
      <w:r w:rsidR="00D45CE2" w:rsidRPr="00E34718">
        <w:rPr>
          <w:rFonts w:ascii="Arial" w:hAnsi="Arial" w:cs="Arial"/>
          <w:color w:val="000000" w:themeColor="text1"/>
          <w:sz w:val="24"/>
          <w:szCs w:val="24"/>
        </w:rPr>
        <w:t xml:space="preserve"> and standard needed for a </w:t>
      </w:r>
      <w:r w:rsidR="009F4CAC" w:rsidRPr="00E34718">
        <w:rPr>
          <w:rFonts w:ascii="Arial" w:hAnsi="Arial" w:cs="Arial"/>
          <w:color w:val="000000" w:themeColor="text1"/>
          <w:sz w:val="24"/>
          <w:szCs w:val="24"/>
        </w:rPr>
        <w:t xml:space="preserve">better </w:t>
      </w:r>
      <w:r w:rsidR="00D45CE2" w:rsidRPr="00E34718">
        <w:rPr>
          <w:rFonts w:ascii="Arial" w:hAnsi="Arial" w:cs="Arial"/>
          <w:color w:val="000000" w:themeColor="text1"/>
          <w:sz w:val="24"/>
          <w:szCs w:val="24"/>
        </w:rPr>
        <w:t>work</w:t>
      </w:r>
      <w:r w:rsidR="009F4CAC" w:rsidRPr="00E34718">
        <w:rPr>
          <w:rFonts w:ascii="Arial" w:hAnsi="Arial" w:cs="Arial"/>
          <w:color w:val="000000" w:themeColor="text1"/>
          <w:sz w:val="24"/>
          <w:szCs w:val="24"/>
        </w:rPr>
        <w:t xml:space="preserve"> and motivation for better commitment</w:t>
      </w:r>
      <w:r w:rsidR="000D7EAD" w:rsidRPr="00E34718">
        <w:rPr>
          <w:rFonts w:ascii="Arial" w:hAnsi="Arial" w:cs="Arial"/>
          <w:color w:val="000000" w:themeColor="text1"/>
          <w:sz w:val="24"/>
          <w:szCs w:val="24"/>
        </w:rPr>
        <w:t xml:space="preserve"> (</w:t>
      </w:r>
      <w:r w:rsidR="005541A4" w:rsidRPr="00E34718">
        <w:rPr>
          <w:rFonts w:ascii="Arial" w:hAnsi="Arial" w:cs="Arial"/>
          <w:color w:val="000000" w:themeColor="text1"/>
          <w:sz w:val="24"/>
          <w:szCs w:val="24"/>
        </w:rPr>
        <w:t xml:space="preserve">Jones and </w:t>
      </w:r>
      <w:proofErr w:type="spellStart"/>
      <w:r w:rsidR="000D7EAD" w:rsidRPr="00E34718">
        <w:rPr>
          <w:rFonts w:ascii="Arial" w:hAnsi="Arial" w:cs="Arial"/>
          <w:color w:val="000000" w:themeColor="text1"/>
          <w:sz w:val="24"/>
          <w:szCs w:val="24"/>
        </w:rPr>
        <w:t>Alcock</w:t>
      </w:r>
      <w:proofErr w:type="spellEnd"/>
      <w:r w:rsidR="000D7EAD" w:rsidRPr="00E34718">
        <w:rPr>
          <w:rFonts w:ascii="Arial" w:hAnsi="Arial" w:cs="Arial"/>
          <w:color w:val="000000" w:themeColor="text1"/>
          <w:sz w:val="24"/>
          <w:szCs w:val="24"/>
        </w:rPr>
        <w:t>, 2014)</w:t>
      </w:r>
      <w:r w:rsidR="00D45CE2" w:rsidRPr="00E34718">
        <w:rPr>
          <w:rFonts w:ascii="Arial" w:hAnsi="Arial" w:cs="Arial"/>
          <w:color w:val="000000" w:themeColor="text1"/>
          <w:sz w:val="24"/>
          <w:szCs w:val="24"/>
        </w:rPr>
        <w:t xml:space="preserve">.  </w:t>
      </w:r>
    </w:p>
    <w:p w14:paraId="28C49A46" w14:textId="61CD09C9" w:rsidR="00E22B39" w:rsidRPr="00E34718" w:rsidRDefault="00E22B39" w:rsidP="00E34718">
      <w:pPr>
        <w:spacing w:after="0" w:line="480" w:lineRule="auto"/>
        <w:jc w:val="both"/>
        <w:rPr>
          <w:rFonts w:ascii="Arial" w:hAnsi="Arial" w:cs="Arial"/>
          <w:color w:val="000000" w:themeColor="text1"/>
          <w:sz w:val="24"/>
          <w:szCs w:val="24"/>
        </w:rPr>
      </w:pPr>
    </w:p>
    <w:tbl>
      <w:tblPr>
        <w:tblStyle w:val="TableGrid"/>
        <w:tblW w:w="0" w:type="auto"/>
        <w:shd w:val="clear" w:color="auto" w:fill="FFFFFF" w:themeFill="background1"/>
        <w:tblLook w:val="04A0" w:firstRow="1" w:lastRow="0" w:firstColumn="1" w:lastColumn="0" w:noHBand="0" w:noVBand="1"/>
      </w:tblPr>
      <w:tblGrid>
        <w:gridCol w:w="2281"/>
        <w:gridCol w:w="2115"/>
        <w:gridCol w:w="2365"/>
        <w:gridCol w:w="2255"/>
      </w:tblGrid>
      <w:tr w:rsidR="00B231A6" w:rsidRPr="00E34718" w14:paraId="38845BF9" w14:textId="77777777" w:rsidTr="00E34718">
        <w:tc>
          <w:tcPr>
            <w:tcW w:w="0" w:type="auto"/>
            <w:shd w:val="clear" w:color="auto" w:fill="FFFFFF" w:themeFill="background1"/>
          </w:tcPr>
          <w:p w14:paraId="661235A9" w14:textId="21FAD403" w:rsidR="00E22B39" w:rsidRPr="00E34718" w:rsidRDefault="00E34718" w:rsidP="00E34718">
            <w:pPr>
              <w:spacing w:after="0" w:line="480" w:lineRule="auto"/>
              <w:jc w:val="center"/>
              <w:rPr>
                <w:rFonts w:ascii="Arial" w:hAnsi="Arial" w:cs="Arial"/>
                <w:b/>
                <w:sz w:val="20"/>
                <w:szCs w:val="24"/>
              </w:rPr>
            </w:pPr>
            <w:r w:rsidRPr="00E34718">
              <w:rPr>
                <w:rFonts w:ascii="Arial" w:hAnsi="Arial" w:cs="Arial"/>
                <w:b/>
                <w:sz w:val="20"/>
                <w:szCs w:val="24"/>
              </w:rPr>
              <w:t>Strength</w:t>
            </w:r>
          </w:p>
        </w:tc>
        <w:tc>
          <w:tcPr>
            <w:tcW w:w="0" w:type="auto"/>
            <w:shd w:val="clear" w:color="auto" w:fill="FFFFFF" w:themeFill="background1"/>
          </w:tcPr>
          <w:p w14:paraId="63A18948" w14:textId="77777777" w:rsidR="00E22B39" w:rsidRPr="00E34718" w:rsidRDefault="00E22B39" w:rsidP="00E34718">
            <w:pPr>
              <w:spacing w:after="0" w:line="480" w:lineRule="auto"/>
              <w:jc w:val="center"/>
              <w:rPr>
                <w:rFonts w:ascii="Arial" w:hAnsi="Arial" w:cs="Arial"/>
                <w:b/>
                <w:sz w:val="20"/>
                <w:szCs w:val="24"/>
              </w:rPr>
            </w:pPr>
            <w:r w:rsidRPr="00E34718">
              <w:rPr>
                <w:rFonts w:ascii="Arial" w:hAnsi="Arial" w:cs="Arial"/>
                <w:b/>
                <w:sz w:val="20"/>
                <w:szCs w:val="24"/>
              </w:rPr>
              <w:t>Weakness</w:t>
            </w:r>
          </w:p>
        </w:tc>
        <w:tc>
          <w:tcPr>
            <w:tcW w:w="0" w:type="auto"/>
            <w:shd w:val="clear" w:color="auto" w:fill="FFFFFF" w:themeFill="background1"/>
          </w:tcPr>
          <w:p w14:paraId="471C76C8" w14:textId="77777777" w:rsidR="00E22B39" w:rsidRPr="00E34718" w:rsidRDefault="00E22B39" w:rsidP="00E34718">
            <w:pPr>
              <w:spacing w:after="0" w:line="480" w:lineRule="auto"/>
              <w:jc w:val="center"/>
              <w:rPr>
                <w:rFonts w:ascii="Arial" w:hAnsi="Arial" w:cs="Arial"/>
                <w:b/>
                <w:sz w:val="20"/>
                <w:szCs w:val="24"/>
              </w:rPr>
            </w:pPr>
            <w:r w:rsidRPr="00E34718">
              <w:rPr>
                <w:rFonts w:ascii="Arial" w:hAnsi="Arial" w:cs="Arial"/>
                <w:b/>
                <w:sz w:val="20"/>
                <w:szCs w:val="24"/>
              </w:rPr>
              <w:t>Opportunities</w:t>
            </w:r>
          </w:p>
        </w:tc>
        <w:tc>
          <w:tcPr>
            <w:tcW w:w="0" w:type="auto"/>
            <w:shd w:val="clear" w:color="auto" w:fill="FFFFFF" w:themeFill="background1"/>
          </w:tcPr>
          <w:p w14:paraId="2A05B884" w14:textId="739E8842" w:rsidR="00E22B39" w:rsidRPr="00E34718" w:rsidRDefault="00E34718" w:rsidP="00E34718">
            <w:pPr>
              <w:spacing w:after="0" w:line="480" w:lineRule="auto"/>
              <w:jc w:val="center"/>
              <w:rPr>
                <w:rFonts w:ascii="Arial" w:hAnsi="Arial" w:cs="Arial"/>
                <w:b/>
                <w:sz w:val="20"/>
                <w:szCs w:val="24"/>
              </w:rPr>
            </w:pPr>
            <w:r>
              <w:rPr>
                <w:rFonts w:ascii="Arial" w:hAnsi="Arial" w:cs="Arial"/>
                <w:b/>
                <w:sz w:val="20"/>
                <w:szCs w:val="24"/>
              </w:rPr>
              <w:t>T</w:t>
            </w:r>
            <w:r w:rsidR="00E22B39" w:rsidRPr="00E34718">
              <w:rPr>
                <w:rFonts w:ascii="Arial" w:hAnsi="Arial" w:cs="Arial"/>
                <w:b/>
                <w:sz w:val="20"/>
                <w:szCs w:val="24"/>
              </w:rPr>
              <w:t>hreat</w:t>
            </w:r>
          </w:p>
        </w:tc>
      </w:tr>
      <w:tr w:rsidR="00B231A6" w:rsidRPr="00E34718" w14:paraId="3D6FC52D" w14:textId="77777777" w:rsidTr="00E34718">
        <w:tc>
          <w:tcPr>
            <w:tcW w:w="0" w:type="auto"/>
            <w:shd w:val="clear" w:color="auto" w:fill="FFFFFF" w:themeFill="background1"/>
          </w:tcPr>
          <w:p w14:paraId="48C925E4" w14:textId="77777777"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1-Through this model we can understand the personalities of the students</w:t>
            </w:r>
          </w:p>
        </w:tc>
        <w:tc>
          <w:tcPr>
            <w:tcW w:w="0" w:type="auto"/>
            <w:shd w:val="clear" w:color="auto" w:fill="FFFFFF" w:themeFill="background1"/>
          </w:tcPr>
          <w:p w14:paraId="67BF6BC6" w14:textId="6F72B6AA"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 xml:space="preserve">-there will be some conflicts among students or inside one group of </w:t>
            </w:r>
            <w:r w:rsidR="00A43F7A" w:rsidRPr="00E34718">
              <w:rPr>
                <w:rFonts w:ascii="Arial" w:hAnsi="Arial" w:cs="Arial"/>
                <w:sz w:val="20"/>
                <w:szCs w:val="24"/>
              </w:rPr>
              <w:t>students</w:t>
            </w:r>
            <w:r w:rsidRPr="00E34718">
              <w:rPr>
                <w:rFonts w:ascii="Arial" w:hAnsi="Arial" w:cs="Arial"/>
                <w:sz w:val="20"/>
                <w:szCs w:val="24"/>
              </w:rPr>
              <w:t xml:space="preserve"> due to difference in their background which may reflects on learning process or creates.</w:t>
            </w:r>
          </w:p>
        </w:tc>
        <w:tc>
          <w:tcPr>
            <w:tcW w:w="0" w:type="auto"/>
            <w:shd w:val="clear" w:color="auto" w:fill="FFFFFF" w:themeFill="background1"/>
          </w:tcPr>
          <w:p w14:paraId="359683DD" w14:textId="1B44B723"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It may discover talented students or creative students.</w:t>
            </w:r>
          </w:p>
        </w:tc>
        <w:tc>
          <w:tcPr>
            <w:tcW w:w="0" w:type="auto"/>
            <w:shd w:val="clear" w:color="auto" w:fill="FFFFFF" w:themeFill="background1"/>
          </w:tcPr>
          <w:p w14:paraId="6A4D9591" w14:textId="77777777"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Lack of resources ex. Electronics or physicals resources.</w:t>
            </w:r>
          </w:p>
        </w:tc>
      </w:tr>
      <w:tr w:rsidR="00B231A6" w:rsidRPr="00E34718" w14:paraId="46488FA7" w14:textId="77777777" w:rsidTr="00E34718">
        <w:tc>
          <w:tcPr>
            <w:tcW w:w="0" w:type="auto"/>
            <w:shd w:val="clear" w:color="auto" w:fill="FFFFFF" w:themeFill="background1"/>
          </w:tcPr>
          <w:p w14:paraId="03EC1F9A" w14:textId="2EA43C2D"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 xml:space="preserve">2-We understand that there </w:t>
            </w:r>
            <w:r w:rsidR="00A43F7A" w:rsidRPr="00E34718">
              <w:rPr>
                <w:rFonts w:ascii="Arial" w:hAnsi="Arial" w:cs="Arial"/>
                <w:sz w:val="20"/>
                <w:szCs w:val="24"/>
              </w:rPr>
              <w:t>is</w:t>
            </w:r>
            <w:r w:rsidRPr="00E34718">
              <w:rPr>
                <w:rFonts w:ascii="Arial" w:hAnsi="Arial" w:cs="Arial"/>
                <w:sz w:val="20"/>
                <w:szCs w:val="24"/>
              </w:rPr>
              <w:t xml:space="preserve"> not only one way to communicate your message for the students instead there are many ways to do by utilizing multiple theory intelligences</w:t>
            </w:r>
          </w:p>
        </w:tc>
        <w:tc>
          <w:tcPr>
            <w:tcW w:w="0" w:type="auto"/>
            <w:shd w:val="clear" w:color="auto" w:fill="FFFFFF" w:themeFill="background1"/>
          </w:tcPr>
          <w:p w14:paraId="1484F8AB" w14:textId="77777777"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 xml:space="preserve">- Some students may not be active and tends to do not participate in learning or discussion groups. Thus, some student </w:t>
            </w:r>
            <w:r w:rsidRPr="00E34718">
              <w:rPr>
                <w:rFonts w:ascii="Arial" w:hAnsi="Arial" w:cs="Arial"/>
                <w:sz w:val="20"/>
                <w:szCs w:val="24"/>
              </w:rPr>
              <w:lastRenderedPageBreak/>
              <w:t>may not engage at all.</w:t>
            </w:r>
          </w:p>
        </w:tc>
        <w:tc>
          <w:tcPr>
            <w:tcW w:w="0" w:type="auto"/>
            <w:shd w:val="clear" w:color="auto" w:fill="FFFFFF" w:themeFill="background1"/>
          </w:tcPr>
          <w:p w14:paraId="4C44618E" w14:textId="073C0122"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lastRenderedPageBreak/>
              <w:t xml:space="preserve">It may create pioneer students who may find easiest way to learn and digest the materials then to be distributed </w:t>
            </w:r>
            <w:r w:rsidR="00A43F7A" w:rsidRPr="00E34718">
              <w:rPr>
                <w:rFonts w:ascii="Arial" w:hAnsi="Arial" w:cs="Arial"/>
                <w:sz w:val="20"/>
                <w:szCs w:val="24"/>
              </w:rPr>
              <w:t>in the</w:t>
            </w:r>
            <w:r w:rsidRPr="00E34718">
              <w:rPr>
                <w:rFonts w:ascii="Arial" w:hAnsi="Arial" w:cs="Arial"/>
                <w:sz w:val="20"/>
                <w:szCs w:val="24"/>
              </w:rPr>
              <w:t xml:space="preserve"> group.</w:t>
            </w:r>
          </w:p>
        </w:tc>
        <w:tc>
          <w:tcPr>
            <w:tcW w:w="0" w:type="auto"/>
            <w:shd w:val="clear" w:color="auto" w:fill="FFFFFF" w:themeFill="background1"/>
          </w:tcPr>
          <w:p w14:paraId="765F6F95" w14:textId="77777777"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Lack of tolerance among students, it may collapse the learning process among students and group.</w:t>
            </w:r>
          </w:p>
        </w:tc>
      </w:tr>
      <w:tr w:rsidR="00B231A6" w:rsidRPr="00E34718" w14:paraId="42AD8BA1" w14:textId="77777777" w:rsidTr="00E34718">
        <w:tc>
          <w:tcPr>
            <w:tcW w:w="0" w:type="auto"/>
            <w:shd w:val="clear" w:color="auto" w:fill="FFFFFF" w:themeFill="background1"/>
          </w:tcPr>
          <w:p w14:paraId="68BBE27E" w14:textId="6DA54FF4"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3-It allows different assessment tools to be used by the facilitators</w:t>
            </w:r>
          </w:p>
        </w:tc>
        <w:tc>
          <w:tcPr>
            <w:tcW w:w="0" w:type="auto"/>
            <w:shd w:val="clear" w:color="auto" w:fill="FFFFFF" w:themeFill="background1"/>
          </w:tcPr>
          <w:p w14:paraId="0AECDA09" w14:textId="77777777" w:rsidR="00E22B39" w:rsidRPr="00E34718" w:rsidRDefault="00E22B39" w:rsidP="00E34718">
            <w:pPr>
              <w:spacing w:after="0" w:line="480" w:lineRule="auto"/>
              <w:rPr>
                <w:rFonts w:ascii="Arial" w:hAnsi="Arial" w:cs="Arial"/>
                <w:sz w:val="20"/>
                <w:szCs w:val="24"/>
              </w:rPr>
            </w:pPr>
          </w:p>
        </w:tc>
        <w:tc>
          <w:tcPr>
            <w:tcW w:w="0" w:type="auto"/>
            <w:shd w:val="clear" w:color="auto" w:fill="FFFFFF" w:themeFill="background1"/>
          </w:tcPr>
          <w:p w14:paraId="3B755214" w14:textId="77777777"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It gives opportunity to facilitators himself to understand his or her own personality</w:t>
            </w:r>
          </w:p>
        </w:tc>
        <w:tc>
          <w:tcPr>
            <w:tcW w:w="0" w:type="auto"/>
            <w:shd w:val="clear" w:color="auto" w:fill="FFFFFF" w:themeFill="background1"/>
          </w:tcPr>
          <w:p w14:paraId="1EDA95B2" w14:textId="7C56D33A"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 xml:space="preserve"> It may create discriminations among </w:t>
            </w:r>
            <w:r w:rsidR="009B04BA" w:rsidRPr="00E34718">
              <w:rPr>
                <w:rFonts w:ascii="Arial" w:hAnsi="Arial" w:cs="Arial"/>
                <w:sz w:val="20"/>
                <w:szCs w:val="24"/>
              </w:rPr>
              <w:t>student’s</w:t>
            </w:r>
            <w:r w:rsidRPr="00E34718">
              <w:rPr>
                <w:rFonts w:ascii="Arial" w:hAnsi="Arial" w:cs="Arial"/>
                <w:sz w:val="20"/>
                <w:szCs w:val="24"/>
              </w:rPr>
              <w:t xml:space="preserve"> due social background of the teacher.  </w:t>
            </w:r>
          </w:p>
        </w:tc>
      </w:tr>
      <w:tr w:rsidR="00B231A6" w:rsidRPr="00E34718" w14:paraId="05378A3D" w14:textId="77777777" w:rsidTr="00E34718">
        <w:tc>
          <w:tcPr>
            <w:tcW w:w="0" w:type="auto"/>
            <w:shd w:val="clear" w:color="auto" w:fill="FFFFFF" w:themeFill="background1"/>
          </w:tcPr>
          <w:p w14:paraId="16D281A6" w14:textId="77777777"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Students roles is active participant in the class</w:t>
            </w:r>
          </w:p>
        </w:tc>
        <w:tc>
          <w:tcPr>
            <w:tcW w:w="0" w:type="auto"/>
            <w:shd w:val="clear" w:color="auto" w:fill="FFFFFF" w:themeFill="background1"/>
          </w:tcPr>
          <w:p w14:paraId="24C46ED6" w14:textId="77777777" w:rsidR="00E22B39" w:rsidRPr="00E34718" w:rsidRDefault="00E22B39" w:rsidP="00E34718">
            <w:pPr>
              <w:spacing w:after="0" w:line="480" w:lineRule="auto"/>
              <w:rPr>
                <w:rFonts w:ascii="Arial" w:hAnsi="Arial" w:cs="Arial"/>
                <w:sz w:val="20"/>
                <w:szCs w:val="24"/>
              </w:rPr>
            </w:pPr>
          </w:p>
        </w:tc>
        <w:tc>
          <w:tcPr>
            <w:tcW w:w="0" w:type="auto"/>
            <w:shd w:val="clear" w:color="auto" w:fill="FFFFFF" w:themeFill="background1"/>
          </w:tcPr>
          <w:p w14:paraId="1EDCBDB1" w14:textId="03DC6FF2"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 xml:space="preserve">In term of management class, it is kind decentralized learning because groups take responsibilities of learning. Then, it </w:t>
            </w:r>
            <w:r w:rsidR="009B04BA" w:rsidRPr="00E34718">
              <w:rPr>
                <w:rFonts w:ascii="Arial" w:hAnsi="Arial" w:cs="Arial"/>
                <w:sz w:val="20"/>
                <w:szCs w:val="24"/>
              </w:rPr>
              <w:t>reduces</w:t>
            </w:r>
            <w:r w:rsidRPr="00E34718">
              <w:rPr>
                <w:rFonts w:ascii="Arial" w:hAnsi="Arial" w:cs="Arial"/>
                <w:sz w:val="20"/>
                <w:szCs w:val="24"/>
              </w:rPr>
              <w:t xml:space="preserve"> the teaching overloads on facilitators</w:t>
            </w:r>
          </w:p>
        </w:tc>
        <w:tc>
          <w:tcPr>
            <w:tcW w:w="0" w:type="auto"/>
            <w:shd w:val="clear" w:color="auto" w:fill="FFFFFF" w:themeFill="background1"/>
          </w:tcPr>
          <w:p w14:paraId="156600C0" w14:textId="77777777"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 xml:space="preserve">It became time consume process when there are large size class because individual assessment or student centeredness will be hard process. </w:t>
            </w:r>
          </w:p>
        </w:tc>
      </w:tr>
      <w:tr w:rsidR="00B231A6" w:rsidRPr="00E34718" w14:paraId="5BCC5AB5" w14:textId="77777777" w:rsidTr="00E34718">
        <w:tc>
          <w:tcPr>
            <w:tcW w:w="0" w:type="auto"/>
            <w:shd w:val="clear" w:color="auto" w:fill="FFFFFF" w:themeFill="background1"/>
          </w:tcPr>
          <w:p w14:paraId="3EBEFA63" w14:textId="77777777"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-Making students to design it learnings materials in constructive ways.</w:t>
            </w:r>
          </w:p>
          <w:p w14:paraId="3F987298" w14:textId="79F93A06"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-Making learning as continues process.</w:t>
            </w:r>
          </w:p>
          <w:p w14:paraId="567107C3" w14:textId="77777777" w:rsidR="00E22B39" w:rsidRPr="00E34718" w:rsidRDefault="00E22B39" w:rsidP="00E34718">
            <w:pPr>
              <w:spacing w:after="0" w:line="480" w:lineRule="auto"/>
              <w:rPr>
                <w:rFonts w:ascii="Arial" w:hAnsi="Arial" w:cs="Arial"/>
                <w:sz w:val="20"/>
                <w:szCs w:val="24"/>
              </w:rPr>
            </w:pPr>
            <w:r w:rsidRPr="00E34718">
              <w:rPr>
                <w:rFonts w:ascii="Arial" w:hAnsi="Arial" w:cs="Arial"/>
                <w:sz w:val="20"/>
                <w:szCs w:val="24"/>
              </w:rPr>
              <w:t>- It incentives students to more focus.</w:t>
            </w:r>
          </w:p>
        </w:tc>
        <w:tc>
          <w:tcPr>
            <w:tcW w:w="0" w:type="auto"/>
            <w:shd w:val="clear" w:color="auto" w:fill="FFFFFF" w:themeFill="background1"/>
          </w:tcPr>
          <w:p w14:paraId="494395D0" w14:textId="77777777" w:rsidR="00E22B39" w:rsidRPr="00E34718" w:rsidRDefault="00E22B39" w:rsidP="00E34718">
            <w:pPr>
              <w:spacing w:after="0" w:line="480" w:lineRule="auto"/>
              <w:rPr>
                <w:rFonts w:ascii="Arial" w:hAnsi="Arial" w:cs="Arial"/>
                <w:sz w:val="20"/>
                <w:szCs w:val="24"/>
              </w:rPr>
            </w:pPr>
          </w:p>
        </w:tc>
        <w:tc>
          <w:tcPr>
            <w:tcW w:w="0" w:type="auto"/>
            <w:shd w:val="clear" w:color="auto" w:fill="FFFFFF" w:themeFill="background1"/>
          </w:tcPr>
          <w:p w14:paraId="40D71B76" w14:textId="77777777" w:rsidR="00E22B39" w:rsidRPr="00E34718" w:rsidRDefault="00E22B39" w:rsidP="00E34718">
            <w:pPr>
              <w:spacing w:after="0" w:line="480" w:lineRule="auto"/>
              <w:jc w:val="both"/>
              <w:rPr>
                <w:rFonts w:ascii="Arial" w:hAnsi="Arial" w:cs="Arial"/>
                <w:sz w:val="20"/>
                <w:szCs w:val="24"/>
              </w:rPr>
            </w:pPr>
          </w:p>
        </w:tc>
        <w:tc>
          <w:tcPr>
            <w:tcW w:w="0" w:type="auto"/>
            <w:shd w:val="clear" w:color="auto" w:fill="FFFFFF" w:themeFill="background1"/>
          </w:tcPr>
          <w:p w14:paraId="174561F9" w14:textId="77777777" w:rsidR="00E22B39" w:rsidRPr="00E34718" w:rsidRDefault="00E22B39" w:rsidP="00E34718">
            <w:pPr>
              <w:spacing w:after="0" w:line="480" w:lineRule="auto"/>
              <w:jc w:val="both"/>
              <w:rPr>
                <w:rFonts w:ascii="Arial" w:hAnsi="Arial" w:cs="Arial"/>
                <w:sz w:val="20"/>
                <w:szCs w:val="24"/>
              </w:rPr>
            </w:pPr>
          </w:p>
        </w:tc>
      </w:tr>
    </w:tbl>
    <w:p w14:paraId="11FD4DE5" w14:textId="44F780BA" w:rsidR="00E22B39" w:rsidRPr="00E34718" w:rsidRDefault="00E22B39" w:rsidP="00E34718">
      <w:pPr>
        <w:spacing w:after="0" w:line="480" w:lineRule="auto"/>
        <w:jc w:val="both"/>
        <w:rPr>
          <w:rFonts w:ascii="Arial" w:hAnsi="Arial" w:cs="Arial"/>
          <w:color w:val="000000" w:themeColor="text1"/>
          <w:sz w:val="24"/>
          <w:szCs w:val="24"/>
        </w:rPr>
      </w:pPr>
    </w:p>
    <w:p w14:paraId="4BA6665F" w14:textId="257596C4" w:rsidR="006D497D" w:rsidRPr="00E34718" w:rsidRDefault="006D497D" w:rsidP="00E34718">
      <w:pPr>
        <w:pStyle w:val="Heading1"/>
        <w:spacing w:before="0" w:line="480" w:lineRule="auto"/>
        <w:jc w:val="both"/>
        <w:rPr>
          <w:rFonts w:ascii="Arial" w:hAnsi="Arial" w:cs="Arial"/>
          <w:b w:val="0"/>
          <w:color w:val="000000" w:themeColor="text1"/>
          <w:sz w:val="24"/>
          <w:szCs w:val="24"/>
        </w:rPr>
      </w:pPr>
      <w:bookmarkStart w:id="0" w:name="_Toc459957578"/>
    </w:p>
    <w:p w14:paraId="4A829986" w14:textId="504BEC26" w:rsidR="00B231A6" w:rsidRPr="00E34718" w:rsidRDefault="00E22B39" w:rsidP="00E34718">
      <w:pPr>
        <w:spacing w:after="0" w:line="480" w:lineRule="auto"/>
        <w:jc w:val="both"/>
        <w:rPr>
          <w:rFonts w:ascii="Arial" w:hAnsi="Arial" w:cs="Arial"/>
          <w:b/>
          <w:sz w:val="24"/>
          <w:szCs w:val="24"/>
        </w:rPr>
      </w:pPr>
      <w:r w:rsidRPr="00E34718">
        <w:rPr>
          <w:rFonts w:ascii="Arial" w:hAnsi="Arial" w:cs="Arial"/>
          <w:b/>
          <w:sz w:val="24"/>
          <w:szCs w:val="24"/>
        </w:rPr>
        <w:t xml:space="preserve">In conclusion, </w:t>
      </w:r>
    </w:p>
    <w:p w14:paraId="66062BAF" w14:textId="77777777" w:rsidR="007F6578" w:rsidRDefault="00662065" w:rsidP="00E34718">
      <w:pPr>
        <w:autoSpaceDE w:val="0"/>
        <w:autoSpaceDN w:val="0"/>
        <w:adjustRightInd w:val="0"/>
        <w:spacing w:after="0" w:line="480" w:lineRule="auto"/>
        <w:jc w:val="both"/>
        <w:rPr>
          <w:rFonts w:ascii="Arial" w:hAnsi="Arial" w:cs="Arial"/>
          <w:sz w:val="24"/>
          <w:szCs w:val="24"/>
        </w:rPr>
      </w:pPr>
      <w:r w:rsidRPr="00E34718">
        <w:rPr>
          <w:rFonts w:ascii="Arial" w:hAnsi="Arial" w:cs="Arial"/>
          <w:sz w:val="24"/>
          <w:szCs w:val="24"/>
        </w:rPr>
        <w:t xml:space="preserve">In this essay, the previous review of teaching models has been discussed and compared to each other with recent developments of learning theories in education. It is surprising by the diversity of different approaches and methods, where key </w:t>
      </w:r>
      <w:r w:rsidRPr="00E34718">
        <w:rPr>
          <w:rFonts w:ascii="Arial" w:hAnsi="Arial" w:cs="Arial"/>
          <w:sz w:val="24"/>
          <w:szCs w:val="24"/>
        </w:rPr>
        <w:lastRenderedPageBreak/>
        <w:t xml:space="preserve">differences again should be acknowledged between the various models. The cognitive load theory adopts a no-nonsense approach to the efficient and effective teaching of defined content. Where </w:t>
      </w:r>
      <w:r w:rsidRPr="00E34718">
        <w:rPr>
          <w:rFonts w:ascii="Arial" w:hAnsi="Arial" w:cs="Arial"/>
          <w:sz w:val="24"/>
          <w:szCs w:val="21"/>
        </w:rPr>
        <w:t>t</w:t>
      </w:r>
      <w:r w:rsidR="000F1212" w:rsidRPr="00E34718">
        <w:rPr>
          <w:rFonts w:ascii="Arial" w:hAnsi="Arial" w:cs="Arial"/>
          <w:sz w:val="24"/>
          <w:szCs w:val="21"/>
        </w:rPr>
        <w:t xml:space="preserve">he </w:t>
      </w:r>
      <w:r w:rsidRPr="00E34718">
        <w:rPr>
          <w:rFonts w:ascii="Arial" w:hAnsi="Arial" w:cs="Arial"/>
          <w:sz w:val="24"/>
          <w:szCs w:val="21"/>
        </w:rPr>
        <w:t>theory of the</w:t>
      </w:r>
      <w:r w:rsidR="000F1212" w:rsidRPr="00E34718">
        <w:rPr>
          <w:rFonts w:ascii="Arial" w:hAnsi="Arial" w:cs="Arial"/>
          <w:sz w:val="24"/>
          <w:szCs w:val="21"/>
        </w:rPr>
        <w:t xml:space="preserve"> humanism seems to be the ability to advance as a species through </w:t>
      </w:r>
      <w:r w:rsidRPr="00E34718">
        <w:rPr>
          <w:rFonts w:ascii="Arial" w:hAnsi="Arial" w:cs="Arial"/>
          <w:sz w:val="24"/>
          <w:szCs w:val="21"/>
        </w:rPr>
        <w:t xml:space="preserve">co-operation and </w:t>
      </w:r>
      <w:r w:rsidR="000F1212" w:rsidRPr="00E34718">
        <w:rPr>
          <w:rFonts w:ascii="Arial" w:hAnsi="Arial" w:cs="Arial"/>
          <w:sz w:val="24"/>
          <w:szCs w:val="21"/>
        </w:rPr>
        <w:t>understandin</w:t>
      </w:r>
      <w:r w:rsidRPr="00E34718">
        <w:rPr>
          <w:rFonts w:ascii="Arial" w:hAnsi="Arial" w:cs="Arial"/>
          <w:sz w:val="24"/>
          <w:szCs w:val="21"/>
        </w:rPr>
        <w:t>g</w:t>
      </w:r>
      <w:r w:rsidR="000F1212" w:rsidRPr="00E34718">
        <w:rPr>
          <w:rFonts w:ascii="Arial" w:hAnsi="Arial" w:cs="Arial"/>
          <w:sz w:val="24"/>
          <w:szCs w:val="21"/>
        </w:rPr>
        <w:t xml:space="preserve">. This means that humanistic teachers need to have a thorough grasp of both how </w:t>
      </w:r>
      <w:r w:rsidRPr="00E34718">
        <w:rPr>
          <w:rFonts w:ascii="Arial" w:hAnsi="Arial" w:cs="Arial"/>
          <w:sz w:val="24"/>
          <w:szCs w:val="21"/>
        </w:rPr>
        <w:t xml:space="preserve">and what motivates </w:t>
      </w:r>
      <w:r w:rsidR="000F1212" w:rsidRPr="00E34718">
        <w:rPr>
          <w:rFonts w:ascii="Arial" w:hAnsi="Arial" w:cs="Arial"/>
          <w:sz w:val="24"/>
          <w:szCs w:val="21"/>
        </w:rPr>
        <w:t xml:space="preserve">people </w:t>
      </w:r>
      <w:r w:rsidRPr="00E34718">
        <w:rPr>
          <w:rFonts w:ascii="Arial" w:hAnsi="Arial" w:cs="Arial"/>
          <w:sz w:val="24"/>
          <w:szCs w:val="21"/>
        </w:rPr>
        <w:t xml:space="preserve">to </w:t>
      </w:r>
      <w:r w:rsidR="000F1212" w:rsidRPr="00E34718">
        <w:rPr>
          <w:rFonts w:ascii="Arial" w:hAnsi="Arial" w:cs="Arial"/>
          <w:sz w:val="24"/>
          <w:szCs w:val="21"/>
        </w:rPr>
        <w:t xml:space="preserve">learn and </w:t>
      </w:r>
      <w:r w:rsidRPr="00E34718">
        <w:rPr>
          <w:rFonts w:ascii="Arial" w:hAnsi="Arial" w:cs="Arial"/>
          <w:sz w:val="24"/>
          <w:szCs w:val="21"/>
        </w:rPr>
        <w:t>guide</w:t>
      </w:r>
      <w:r w:rsidR="000F1212" w:rsidRPr="00E34718">
        <w:rPr>
          <w:rFonts w:ascii="Arial" w:hAnsi="Arial" w:cs="Arial"/>
          <w:sz w:val="24"/>
          <w:szCs w:val="21"/>
        </w:rPr>
        <w:t xml:space="preserve"> them to </w:t>
      </w:r>
      <w:r w:rsidRPr="00E34718">
        <w:rPr>
          <w:rFonts w:ascii="Arial" w:hAnsi="Arial" w:cs="Arial"/>
          <w:sz w:val="24"/>
          <w:szCs w:val="21"/>
        </w:rPr>
        <w:t xml:space="preserve">the right path of </w:t>
      </w:r>
      <w:r w:rsidR="000F1212" w:rsidRPr="00E34718">
        <w:rPr>
          <w:rFonts w:ascii="Arial" w:hAnsi="Arial" w:cs="Arial"/>
          <w:sz w:val="24"/>
          <w:szCs w:val="21"/>
        </w:rPr>
        <w:t>learn</w:t>
      </w:r>
      <w:r w:rsidRPr="00E34718">
        <w:rPr>
          <w:rFonts w:ascii="Arial" w:hAnsi="Arial" w:cs="Arial"/>
          <w:sz w:val="24"/>
          <w:szCs w:val="21"/>
        </w:rPr>
        <w:t>ing</w:t>
      </w:r>
      <w:r w:rsidR="000F1212" w:rsidRPr="00E34718">
        <w:rPr>
          <w:rFonts w:ascii="Arial" w:hAnsi="Arial" w:cs="Arial"/>
          <w:sz w:val="24"/>
          <w:szCs w:val="21"/>
        </w:rPr>
        <w:t xml:space="preserve">. They need to shed the old image of the teacher being the fount of wisdom and replace it with the teacher as facilitator. </w:t>
      </w:r>
      <w:r w:rsidR="00EA368D">
        <w:rPr>
          <w:rFonts w:ascii="Arial" w:hAnsi="Arial" w:cs="Arial"/>
          <w:sz w:val="24"/>
          <w:szCs w:val="21"/>
        </w:rPr>
        <w:t xml:space="preserve">Every student has a different way of how to adapt </w:t>
      </w:r>
      <w:r w:rsidR="00EA368D" w:rsidRPr="00EA368D">
        <w:rPr>
          <w:rFonts w:ascii="Arial" w:hAnsi="Arial" w:cs="Arial"/>
          <w:sz w:val="24"/>
          <w:szCs w:val="21"/>
        </w:rPr>
        <w:t xml:space="preserve">the </w:t>
      </w:r>
      <w:r w:rsidR="00E22B39" w:rsidRPr="00EA368D">
        <w:rPr>
          <w:rFonts w:ascii="Arial" w:hAnsi="Arial" w:cs="Arial"/>
          <w:sz w:val="24"/>
          <w:szCs w:val="24"/>
        </w:rPr>
        <w:t xml:space="preserve">learning theory that applies </w:t>
      </w:r>
      <w:r w:rsidR="00EA368D" w:rsidRPr="00EA368D">
        <w:rPr>
          <w:rFonts w:ascii="Arial" w:hAnsi="Arial" w:cs="Arial"/>
          <w:sz w:val="24"/>
          <w:szCs w:val="24"/>
        </w:rPr>
        <w:t>during a classroom</w:t>
      </w:r>
      <w:r w:rsidR="00E22B39" w:rsidRPr="00EA368D">
        <w:rPr>
          <w:rFonts w:ascii="Arial" w:hAnsi="Arial" w:cs="Arial"/>
          <w:sz w:val="24"/>
          <w:szCs w:val="24"/>
        </w:rPr>
        <w:t>. For</w:t>
      </w:r>
      <w:r w:rsidR="00EA368D" w:rsidRPr="00EA368D">
        <w:rPr>
          <w:rFonts w:ascii="Arial" w:hAnsi="Arial" w:cs="Arial"/>
          <w:sz w:val="24"/>
          <w:szCs w:val="24"/>
        </w:rPr>
        <w:t xml:space="preserve"> instance, the</w:t>
      </w:r>
      <w:r w:rsidR="00E22B39" w:rsidRPr="00EA368D">
        <w:rPr>
          <w:rFonts w:ascii="Arial" w:hAnsi="Arial" w:cs="Arial"/>
          <w:sz w:val="24"/>
          <w:szCs w:val="24"/>
        </w:rPr>
        <w:t xml:space="preserve"> novice learner, </w:t>
      </w:r>
      <w:r w:rsidR="000F1212" w:rsidRPr="00EA368D">
        <w:rPr>
          <w:rFonts w:ascii="Arial" w:hAnsi="Arial" w:cs="Arial"/>
          <w:sz w:val="24"/>
          <w:szCs w:val="24"/>
        </w:rPr>
        <w:t>behaviourism</w:t>
      </w:r>
      <w:r w:rsidR="00E22B39" w:rsidRPr="00EA368D">
        <w:rPr>
          <w:rFonts w:ascii="Arial" w:hAnsi="Arial" w:cs="Arial"/>
          <w:sz w:val="24"/>
          <w:szCs w:val="24"/>
        </w:rPr>
        <w:t> </w:t>
      </w:r>
      <w:r w:rsidR="00EA368D" w:rsidRPr="00EA368D">
        <w:rPr>
          <w:rFonts w:ascii="Arial" w:hAnsi="Arial" w:cs="Arial"/>
          <w:sz w:val="24"/>
          <w:szCs w:val="24"/>
        </w:rPr>
        <w:t xml:space="preserve">theory can </w:t>
      </w:r>
      <w:r w:rsidR="00E22B39" w:rsidRPr="00EA368D">
        <w:rPr>
          <w:rFonts w:ascii="Arial" w:hAnsi="Arial" w:cs="Arial"/>
          <w:sz w:val="24"/>
          <w:szCs w:val="24"/>
        </w:rPr>
        <w:t xml:space="preserve">be applied </w:t>
      </w:r>
      <w:r w:rsidR="00EA368D" w:rsidRPr="00EA368D">
        <w:rPr>
          <w:rFonts w:ascii="Arial" w:hAnsi="Arial" w:cs="Arial"/>
          <w:sz w:val="24"/>
          <w:szCs w:val="24"/>
        </w:rPr>
        <w:t xml:space="preserve">and used </w:t>
      </w:r>
      <w:r w:rsidR="00E22B39" w:rsidRPr="00EA368D">
        <w:rPr>
          <w:rFonts w:ascii="Arial" w:hAnsi="Arial" w:cs="Arial"/>
          <w:sz w:val="24"/>
          <w:szCs w:val="24"/>
        </w:rPr>
        <w:t>where they study fact based on information</w:t>
      </w:r>
      <w:r w:rsidR="00E22B39" w:rsidRPr="007F6578">
        <w:rPr>
          <w:rFonts w:ascii="Arial" w:hAnsi="Arial" w:cs="Arial"/>
          <w:sz w:val="24"/>
          <w:szCs w:val="24"/>
        </w:rPr>
        <w:t>. </w:t>
      </w:r>
      <w:r w:rsidRPr="007F6578">
        <w:rPr>
          <w:rFonts w:ascii="Arial" w:hAnsi="Arial" w:cs="Arial"/>
          <w:sz w:val="24"/>
          <w:szCs w:val="24"/>
        </w:rPr>
        <w:t>Where the c</w:t>
      </w:r>
      <w:r w:rsidR="00E22B39" w:rsidRPr="007F6578">
        <w:rPr>
          <w:rFonts w:ascii="Arial" w:hAnsi="Arial" w:cs="Arial"/>
          <w:sz w:val="24"/>
          <w:szCs w:val="24"/>
        </w:rPr>
        <w:t xml:space="preserve">ognitivism </w:t>
      </w:r>
      <w:r w:rsidR="00EA368D" w:rsidRPr="007F6578">
        <w:rPr>
          <w:rFonts w:ascii="Arial" w:hAnsi="Arial" w:cs="Arial"/>
          <w:sz w:val="24"/>
          <w:szCs w:val="24"/>
        </w:rPr>
        <w:t>theory is better approach to use for</w:t>
      </w:r>
      <w:r w:rsidR="00E22B39" w:rsidRPr="007F6578">
        <w:rPr>
          <w:rFonts w:ascii="Arial" w:hAnsi="Arial" w:cs="Arial"/>
          <w:sz w:val="24"/>
          <w:szCs w:val="24"/>
        </w:rPr>
        <w:t xml:space="preserve"> established learner </w:t>
      </w:r>
      <w:r w:rsidR="00EA368D" w:rsidRPr="007F6578">
        <w:rPr>
          <w:rFonts w:ascii="Arial" w:hAnsi="Arial" w:cs="Arial"/>
          <w:sz w:val="24"/>
          <w:szCs w:val="24"/>
        </w:rPr>
        <w:t>because they can</w:t>
      </w:r>
      <w:r w:rsidR="00E22B39" w:rsidRPr="007F6578">
        <w:rPr>
          <w:rFonts w:ascii="Arial" w:hAnsi="Arial" w:cs="Arial"/>
          <w:sz w:val="24"/>
          <w:szCs w:val="24"/>
        </w:rPr>
        <w:t xml:space="preserve"> make connections using fact-based information, </w:t>
      </w:r>
      <w:r w:rsidR="00EA368D" w:rsidRPr="007F6578">
        <w:rPr>
          <w:rFonts w:ascii="Arial" w:hAnsi="Arial" w:cs="Arial"/>
          <w:sz w:val="24"/>
          <w:szCs w:val="24"/>
        </w:rPr>
        <w:t>while the</w:t>
      </w:r>
      <w:r w:rsidR="00E22B39" w:rsidRPr="007F6578">
        <w:rPr>
          <w:rFonts w:ascii="Arial" w:hAnsi="Arial" w:cs="Arial"/>
          <w:sz w:val="24"/>
          <w:szCs w:val="24"/>
        </w:rPr>
        <w:t xml:space="preserve"> constructivism </w:t>
      </w:r>
      <w:r w:rsidR="00EA368D" w:rsidRPr="007F6578">
        <w:rPr>
          <w:rFonts w:ascii="Arial" w:hAnsi="Arial" w:cs="Arial"/>
          <w:sz w:val="24"/>
          <w:szCs w:val="24"/>
        </w:rPr>
        <w:t>theory is best fit to be used for</w:t>
      </w:r>
      <w:r w:rsidR="00E22B39" w:rsidRPr="007F6578">
        <w:rPr>
          <w:rFonts w:ascii="Arial" w:hAnsi="Arial" w:cs="Arial"/>
          <w:sz w:val="24"/>
          <w:szCs w:val="24"/>
        </w:rPr>
        <w:t xml:space="preserve"> sophisticated- learners </w:t>
      </w:r>
      <w:r w:rsidR="00EA368D" w:rsidRPr="007F6578">
        <w:rPr>
          <w:rFonts w:ascii="Arial" w:hAnsi="Arial" w:cs="Arial"/>
          <w:sz w:val="24"/>
          <w:szCs w:val="24"/>
        </w:rPr>
        <w:t xml:space="preserve">because they </w:t>
      </w:r>
      <w:r w:rsidR="00E22B39" w:rsidRPr="007F6578">
        <w:rPr>
          <w:rFonts w:ascii="Arial" w:hAnsi="Arial" w:cs="Arial"/>
          <w:sz w:val="24"/>
          <w:szCs w:val="24"/>
        </w:rPr>
        <w:t>us</w:t>
      </w:r>
      <w:r w:rsidR="00EA368D" w:rsidRPr="007F6578">
        <w:rPr>
          <w:rFonts w:ascii="Arial" w:hAnsi="Arial" w:cs="Arial"/>
          <w:sz w:val="24"/>
          <w:szCs w:val="24"/>
        </w:rPr>
        <w:t>ing the</w:t>
      </w:r>
      <w:r w:rsidR="00E22B39" w:rsidRPr="007F6578">
        <w:rPr>
          <w:rFonts w:ascii="Arial" w:hAnsi="Arial" w:cs="Arial"/>
          <w:sz w:val="24"/>
          <w:szCs w:val="24"/>
        </w:rPr>
        <w:t xml:space="preserve"> fact-based information and knowledge of connections</w:t>
      </w:r>
      <w:r w:rsidR="00EA368D" w:rsidRPr="007F6578">
        <w:rPr>
          <w:rFonts w:ascii="Arial" w:hAnsi="Arial" w:cs="Arial"/>
          <w:sz w:val="24"/>
          <w:szCs w:val="24"/>
        </w:rPr>
        <w:t xml:space="preserve"> in a </w:t>
      </w:r>
      <w:r w:rsidR="007F6578" w:rsidRPr="007F6578">
        <w:rPr>
          <w:rFonts w:ascii="Arial" w:hAnsi="Arial" w:cs="Arial"/>
          <w:sz w:val="24"/>
          <w:szCs w:val="24"/>
        </w:rPr>
        <w:t>classroom</w:t>
      </w:r>
      <w:r w:rsidR="00E22B39" w:rsidRPr="007F6578">
        <w:rPr>
          <w:rFonts w:ascii="Arial" w:hAnsi="Arial" w:cs="Arial"/>
          <w:sz w:val="24"/>
          <w:szCs w:val="24"/>
        </w:rPr>
        <w:t xml:space="preserve"> to create greater understanding of a content area. The typical classroom has </w:t>
      </w:r>
      <w:r w:rsidR="007F6578">
        <w:rPr>
          <w:rFonts w:ascii="Arial" w:hAnsi="Arial" w:cs="Arial"/>
          <w:sz w:val="24"/>
          <w:szCs w:val="24"/>
        </w:rPr>
        <w:t>different types of</w:t>
      </w:r>
      <w:r w:rsidR="00E22B39" w:rsidRPr="007F6578">
        <w:rPr>
          <w:rFonts w:ascii="Arial" w:hAnsi="Arial" w:cs="Arial"/>
          <w:sz w:val="24"/>
          <w:szCs w:val="24"/>
        </w:rPr>
        <w:t xml:space="preserve"> learners who have different </w:t>
      </w:r>
      <w:r w:rsidR="007F6578">
        <w:rPr>
          <w:rFonts w:ascii="Arial" w:hAnsi="Arial" w:cs="Arial"/>
          <w:sz w:val="24"/>
          <w:szCs w:val="24"/>
        </w:rPr>
        <w:t xml:space="preserve">ways of learning and </w:t>
      </w:r>
      <w:r w:rsidR="00E22B39" w:rsidRPr="007F6578">
        <w:rPr>
          <w:rFonts w:ascii="Arial" w:hAnsi="Arial" w:cs="Arial"/>
          <w:sz w:val="24"/>
          <w:szCs w:val="24"/>
        </w:rPr>
        <w:t xml:space="preserve">experiences </w:t>
      </w:r>
      <w:r w:rsidR="007F6578">
        <w:rPr>
          <w:rFonts w:ascii="Arial" w:hAnsi="Arial" w:cs="Arial"/>
          <w:sz w:val="24"/>
          <w:szCs w:val="24"/>
        </w:rPr>
        <w:t xml:space="preserve">and </w:t>
      </w:r>
      <w:r w:rsidR="00E22B39" w:rsidRPr="007F6578">
        <w:rPr>
          <w:rFonts w:ascii="Arial" w:hAnsi="Arial" w:cs="Arial"/>
          <w:sz w:val="24"/>
          <w:szCs w:val="24"/>
        </w:rPr>
        <w:t>needs</w:t>
      </w:r>
      <w:r w:rsidR="007F6578">
        <w:rPr>
          <w:rFonts w:ascii="Arial" w:hAnsi="Arial" w:cs="Arial"/>
          <w:sz w:val="24"/>
          <w:szCs w:val="24"/>
        </w:rPr>
        <w:t>, therefore the t</w:t>
      </w:r>
      <w:r w:rsidR="00E22B39" w:rsidRPr="007F6578">
        <w:rPr>
          <w:rFonts w:ascii="Arial" w:hAnsi="Arial" w:cs="Arial"/>
          <w:sz w:val="24"/>
          <w:szCs w:val="24"/>
        </w:rPr>
        <w:t xml:space="preserve">eaching and learning methodologies </w:t>
      </w:r>
      <w:r w:rsidR="007F6578">
        <w:rPr>
          <w:rFonts w:ascii="Arial" w:hAnsi="Arial" w:cs="Arial"/>
          <w:sz w:val="24"/>
          <w:szCs w:val="24"/>
        </w:rPr>
        <w:t>are updating and</w:t>
      </w:r>
      <w:r w:rsidR="00E22B39" w:rsidRPr="007F6578">
        <w:rPr>
          <w:rFonts w:ascii="Arial" w:hAnsi="Arial" w:cs="Arial"/>
          <w:sz w:val="24"/>
          <w:szCs w:val="24"/>
        </w:rPr>
        <w:t xml:space="preserve"> constantly revised</w:t>
      </w:r>
      <w:r w:rsidR="007F6578">
        <w:rPr>
          <w:rFonts w:ascii="Arial" w:hAnsi="Arial" w:cs="Arial"/>
          <w:sz w:val="24"/>
          <w:szCs w:val="24"/>
        </w:rPr>
        <w:t xml:space="preserve"> </w:t>
      </w:r>
      <w:r w:rsidR="00E22B39" w:rsidRPr="007F6578">
        <w:rPr>
          <w:rFonts w:ascii="Arial" w:hAnsi="Arial" w:cs="Arial"/>
          <w:sz w:val="24"/>
          <w:szCs w:val="24"/>
        </w:rPr>
        <w:t xml:space="preserve">and modified. </w:t>
      </w:r>
    </w:p>
    <w:p w14:paraId="2FFEAEBC" w14:textId="3D86F5F3" w:rsidR="00E22B39" w:rsidRPr="00E34718" w:rsidRDefault="00E22B39" w:rsidP="00E34718">
      <w:pPr>
        <w:autoSpaceDE w:val="0"/>
        <w:autoSpaceDN w:val="0"/>
        <w:adjustRightInd w:val="0"/>
        <w:spacing w:after="0" w:line="480" w:lineRule="auto"/>
        <w:jc w:val="both"/>
        <w:rPr>
          <w:rFonts w:ascii="Arial" w:hAnsi="Arial" w:cs="Arial"/>
          <w:sz w:val="24"/>
          <w:szCs w:val="24"/>
        </w:rPr>
      </w:pPr>
      <w:r w:rsidRPr="007F6578">
        <w:rPr>
          <w:rFonts w:ascii="Arial" w:hAnsi="Arial" w:cs="Arial"/>
          <w:sz w:val="24"/>
          <w:szCs w:val="24"/>
        </w:rPr>
        <w:t>The</w:t>
      </w:r>
      <w:r w:rsidR="007F6578">
        <w:rPr>
          <w:rFonts w:ascii="Arial" w:hAnsi="Arial" w:cs="Arial"/>
          <w:sz w:val="24"/>
          <w:szCs w:val="24"/>
        </w:rPr>
        <w:t xml:space="preserve"> four learning theories are developing and changing and must be </w:t>
      </w:r>
      <w:r w:rsidRPr="007F6578">
        <w:rPr>
          <w:rFonts w:ascii="Arial" w:hAnsi="Arial" w:cs="Arial"/>
          <w:sz w:val="24"/>
          <w:szCs w:val="24"/>
        </w:rPr>
        <w:t>utilized to accommodate a variety of learner, in order to create an environment that will be beneficial to both the learners</w:t>
      </w:r>
      <w:r w:rsidR="007F6578">
        <w:rPr>
          <w:rFonts w:ascii="Arial" w:hAnsi="Arial" w:cs="Arial"/>
          <w:sz w:val="24"/>
          <w:szCs w:val="24"/>
        </w:rPr>
        <w:t xml:space="preserve"> and the teachers in the academic and teaching world.</w:t>
      </w:r>
      <w:bookmarkStart w:id="1" w:name="_GoBack"/>
      <w:bookmarkEnd w:id="1"/>
    </w:p>
    <w:p w14:paraId="5417CC1F" w14:textId="6933F815" w:rsidR="00E22B39" w:rsidRDefault="00E22B39" w:rsidP="00E34718">
      <w:pPr>
        <w:spacing w:after="0" w:line="480" w:lineRule="auto"/>
        <w:jc w:val="both"/>
        <w:rPr>
          <w:rFonts w:ascii="Arial" w:hAnsi="Arial" w:cs="Arial"/>
          <w:sz w:val="24"/>
          <w:szCs w:val="24"/>
          <w:lang w:val="en-US" w:bidi="en-US"/>
        </w:rPr>
      </w:pPr>
    </w:p>
    <w:p w14:paraId="09C119DF" w14:textId="500A2420" w:rsidR="00E34718" w:rsidRDefault="00E34718" w:rsidP="00E34718">
      <w:pPr>
        <w:spacing w:after="0" w:line="480" w:lineRule="auto"/>
        <w:jc w:val="both"/>
        <w:rPr>
          <w:rFonts w:ascii="Arial" w:hAnsi="Arial" w:cs="Arial"/>
          <w:sz w:val="24"/>
          <w:szCs w:val="24"/>
          <w:lang w:val="en-US" w:bidi="en-US"/>
        </w:rPr>
      </w:pPr>
    </w:p>
    <w:p w14:paraId="3018CE98" w14:textId="42BA776F" w:rsidR="00E34718" w:rsidRDefault="00E34718" w:rsidP="00E34718">
      <w:pPr>
        <w:spacing w:after="0" w:line="480" w:lineRule="auto"/>
        <w:jc w:val="both"/>
        <w:rPr>
          <w:rFonts w:ascii="Arial" w:hAnsi="Arial" w:cs="Arial"/>
          <w:sz w:val="24"/>
          <w:szCs w:val="24"/>
          <w:lang w:val="en-US" w:bidi="en-US"/>
        </w:rPr>
      </w:pPr>
    </w:p>
    <w:p w14:paraId="0684AB7A" w14:textId="2AB32C1B" w:rsidR="00E34718" w:rsidRDefault="00E34718" w:rsidP="00E34718">
      <w:pPr>
        <w:spacing w:after="0" w:line="480" w:lineRule="auto"/>
        <w:jc w:val="both"/>
        <w:rPr>
          <w:rFonts w:ascii="Arial" w:hAnsi="Arial" w:cs="Arial"/>
          <w:sz w:val="24"/>
          <w:szCs w:val="24"/>
          <w:lang w:val="en-US" w:bidi="en-US"/>
        </w:rPr>
      </w:pPr>
    </w:p>
    <w:p w14:paraId="36AFD7E8" w14:textId="12FABFCB" w:rsidR="00E34718" w:rsidRDefault="00E34718" w:rsidP="00E34718">
      <w:pPr>
        <w:spacing w:after="0" w:line="480" w:lineRule="auto"/>
        <w:jc w:val="both"/>
        <w:rPr>
          <w:rFonts w:ascii="Arial" w:hAnsi="Arial" w:cs="Arial"/>
          <w:sz w:val="24"/>
          <w:szCs w:val="24"/>
          <w:lang w:val="en-US" w:bidi="en-US"/>
        </w:rPr>
      </w:pPr>
    </w:p>
    <w:p w14:paraId="57010AE8" w14:textId="77777777" w:rsidR="00E34718" w:rsidRPr="00E34718" w:rsidRDefault="00E34718" w:rsidP="00E34718">
      <w:pPr>
        <w:spacing w:after="0" w:line="480" w:lineRule="auto"/>
        <w:jc w:val="both"/>
        <w:rPr>
          <w:rFonts w:ascii="Arial" w:hAnsi="Arial" w:cs="Arial"/>
          <w:sz w:val="24"/>
          <w:szCs w:val="24"/>
          <w:lang w:val="en-US" w:bidi="en-US"/>
        </w:rPr>
      </w:pPr>
    </w:p>
    <w:p w14:paraId="6D97DB37" w14:textId="77777777" w:rsidR="00B231A6" w:rsidRPr="00E34718" w:rsidRDefault="00B231A6" w:rsidP="00E34718">
      <w:pPr>
        <w:pStyle w:val="Heading1"/>
        <w:spacing w:before="0" w:line="480" w:lineRule="auto"/>
        <w:jc w:val="both"/>
        <w:rPr>
          <w:rFonts w:ascii="Arial" w:hAnsi="Arial" w:cs="Arial"/>
          <w:color w:val="000000" w:themeColor="text1"/>
          <w:sz w:val="24"/>
          <w:szCs w:val="24"/>
        </w:rPr>
      </w:pPr>
      <w:r w:rsidRPr="00E34718">
        <w:rPr>
          <w:rFonts w:ascii="Arial" w:hAnsi="Arial" w:cs="Arial"/>
          <w:color w:val="000000" w:themeColor="text1"/>
          <w:sz w:val="24"/>
          <w:szCs w:val="24"/>
        </w:rPr>
        <w:t>References</w:t>
      </w:r>
    </w:p>
    <w:bookmarkEnd w:id="0"/>
    <w:p w14:paraId="0A7BBD02"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proofErr w:type="spellStart"/>
      <w:r w:rsidRPr="00E34718">
        <w:rPr>
          <w:rFonts w:ascii="Arial" w:hAnsi="Arial" w:cs="Arial"/>
          <w:color w:val="222222"/>
          <w:sz w:val="20"/>
          <w:szCs w:val="20"/>
          <w:shd w:val="clear" w:color="auto" w:fill="FFFFFF"/>
        </w:rPr>
        <w:t>Huitt</w:t>
      </w:r>
      <w:proofErr w:type="spellEnd"/>
      <w:r w:rsidRPr="00E34718">
        <w:rPr>
          <w:rFonts w:ascii="Arial" w:hAnsi="Arial" w:cs="Arial"/>
          <w:color w:val="222222"/>
          <w:sz w:val="20"/>
          <w:szCs w:val="20"/>
          <w:shd w:val="clear" w:color="auto" w:fill="FFFFFF"/>
        </w:rPr>
        <w:t>, W., 2009. Humanism and open education. </w:t>
      </w:r>
      <w:r w:rsidRPr="00E34718">
        <w:rPr>
          <w:rFonts w:ascii="Arial" w:hAnsi="Arial" w:cs="Arial"/>
          <w:i/>
          <w:iCs/>
          <w:color w:val="222222"/>
          <w:sz w:val="20"/>
          <w:szCs w:val="20"/>
          <w:shd w:val="clear" w:color="auto" w:fill="FFFFFF"/>
        </w:rPr>
        <w:t>Educational psychology interactive</w:t>
      </w:r>
      <w:r w:rsidRPr="00E34718">
        <w:rPr>
          <w:rFonts w:ascii="Arial" w:hAnsi="Arial" w:cs="Arial"/>
          <w:color w:val="222222"/>
          <w:sz w:val="20"/>
          <w:szCs w:val="20"/>
          <w:shd w:val="clear" w:color="auto" w:fill="FFFFFF"/>
        </w:rPr>
        <w:t>.</w:t>
      </w:r>
    </w:p>
    <w:p w14:paraId="480E9B57"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r w:rsidRPr="00E34718">
        <w:rPr>
          <w:rFonts w:ascii="Arial" w:hAnsi="Arial" w:cs="Arial"/>
          <w:color w:val="222222"/>
          <w:sz w:val="20"/>
          <w:szCs w:val="20"/>
          <w:shd w:val="clear" w:color="auto" w:fill="FFFFFF"/>
        </w:rPr>
        <w:t>Ore, T.E. and Kurtz, P., 2000. </w:t>
      </w:r>
      <w:r w:rsidRPr="00E34718">
        <w:rPr>
          <w:rFonts w:ascii="Arial" w:hAnsi="Arial" w:cs="Arial"/>
          <w:i/>
          <w:iCs/>
          <w:color w:val="222222"/>
          <w:sz w:val="20"/>
          <w:szCs w:val="20"/>
          <w:shd w:val="clear" w:color="auto" w:fill="FFFFFF"/>
        </w:rPr>
        <w:t>The social construction of difference and inequality</w:t>
      </w:r>
      <w:r w:rsidRPr="00E34718">
        <w:rPr>
          <w:rFonts w:ascii="Arial" w:hAnsi="Arial" w:cs="Arial"/>
          <w:color w:val="222222"/>
          <w:sz w:val="20"/>
          <w:szCs w:val="20"/>
          <w:shd w:val="clear" w:color="auto" w:fill="FFFFFF"/>
        </w:rPr>
        <w:t>. Mayfield Publishing.</w:t>
      </w:r>
    </w:p>
    <w:p w14:paraId="736A397C"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r w:rsidRPr="00E34718">
        <w:rPr>
          <w:rFonts w:ascii="Arial" w:hAnsi="Arial" w:cs="Arial"/>
          <w:color w:val="222222"/>
          <w:sz w:val="20"/>
          <w:szCs w:val="20"/>
          <w:shd w:val="clear" w:color="auto" w:fill="FFFFFF"/>
        </w:rPr>
        <w:t>Anderson, J.R., 1987. Skill acquisition: Compilation of weak-method problem situations. </w:t>
      </w:r>
      <w:r w:rsidRPr="00E34718">
        <w:rPr>
          <w:rFonts w:ascii="Arial" w:hAnsi="Arial" w:cs="Arial"/>
          <w:i/>
          <w:iCs/>
          <w:color w:val="222222"/>
          <w:sz w:val="20"/>
          <w:szCs w:val="20"/>
          <w:shd w:val="clear" w:color="auto" w:fill="FFFFFF"/>
        </w:rPr>
        <w:t>Psychological review</w:t>
      </w:r>
      <w:r w:rsidRPr="00E34718">
        <w:rPr>
          <w:rFonts w:ascii="Arial" w:hAnsi="Arial" w:cs="Arial"/>
          <w:color w:val="222222"/>
          <w:sz w:val="20"/>
          <w:szCs w:val="20"/>
          <w:shd w:val="clear" w:color="auto" w:fill="FFFFFF"/>
        </w:rPr>
        <w:t>, </w:t>
      </w:r>
      <w:r w:rsidRPr="00E34718">
        <w:rPr>
          <w:rFonts w:ascii="Arial" w:hAnsi="Arial" w:cs="Arial"/>
          <w:i/>
          <w:iCs/>
          <w:color w:val="222222"/>
          <w:sz w:val="20"/>
          <w:szCs w:val="20"/>
          <w:shd w:val="clear" w:color="auto" w:fill="FFFFFF"/>
        </w:rPr>
        <w:t>94</w:t>
      </w:r>
      <w:r w:rsidRPr="00E34718">
        <w:rPr>
          <w:rFonts w:ascii="Arial" w:hAnsi="Arial" w:cs="Arial"/>
          <w:color w:val="222222"/>
          <w:sz w:val="20"/>
          <w:szCs w:val="20"/>
          <w:shd w:val="clear" w:color="auto" w:fill="FFFFFF"/>
        </w:rPr>
        <w:t>(2), p.192.</w:t>
      </w:r>
    </w:p>
    <w:p w14:paraId="4D2C44EE"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proofErr w:type="spellStart"/>
      <w:r w:rsidRPr="00E34718">
        <w:rPr>
          <w:rFonts w:ascii="Arial" w:hAnsi="Arial" w:cs="Arial"/>
          <w:color w:val="222222"/>
          <w:sz w:val="20"/>
          <w:szCs w:val="20"/>
          <w:shd w:val="clear" w:color="auto" w:fill="FFFFFF"/>
        </w:rPr>
        <w:t>Rosenshine</w:t>
      </w:r>
      <w:proofErr w:type="spellEnd"/>
      <w:r w:rsidRPr="00E34718">
        <w:rPr>
          <w:rFonts w:ascii="Arial" w:hAnsi="Arial" w:cs="Arial"/>
          <w:color w:val="222222"/>
          <w:sz w:val="20"/>
          <w:szCs w:val="20"/>
          <w:shd w:val="clear" w:color="auto" w:fill="FFFFFF"/>
        </w:rPr>
        <w:t>, B. and Meister, C., 1994. Reciprocal teaching: A review of the research. </w:t>
      </w:r>
      <w:r w:rsidRPr="00E34718">
        <w:rPr>
          <w:rFonts w:ascii="Arial" w:hAnsi="Arial" w:cs="Arial"/>
          <w:i/>
          <w:iCs/>
          <w:color w:val="222222"/>
          <w:sz w:val="20"/>
          <w:szCs w:val="20"/>
          <w:shd w:val="clear" w:color="auto" w:fill="FFFFFF"/>
        </w:rPr>
        <w:t>Review of educational research</w:t>
      </w:r>
      <w:r w:rsidRPr="00E34718">
        <w:rPr>
          <w:rFonts w:ascii="Arial" w:hAnsi="Arial" w:cs="Arial"/>
          <w:color w:val="222222"/>
          <w:sz w:val="20"/>
          <w:szCs w:val="20"/>
          <w:shd w:val="clear" w:color="auto" w:fill="FFFFFF"/>
        </w:rPr>
        <w:t>, </w:t>
      </w:r>
      <w:r w:rsidRPr="00E34718">
        <w:rPr>
          <w:rFonts w:ascii="Arial" w:hAnsi="Arial" w:cs="Arial"/>
          <w:i/>
          <w:iCs/>
          <w:color w:val="222222"/>
          <w:sz w:val="20"/>
          <w:szCs w:val="20"/>
          <w:shd w:val="clear" w:color="auto" w:fill="FFFFFF"/>
        </w:rPr>
        <w:t>64</w:t>
      </w:r>
      <w:r w:rsidRPr="00E34718">
        <w:rPr>
          <w:rFonts w:ascii="Arial" w:hAnsi="Arial" w:cs="Arial"/>
          <w:color w:val="222222"/>
          <w:sz w:val="20"/>
          <w:szCs w:val="20"/>
          <w:shd w:val="clear" w:color="auto" w:fill="FFFFFF"/>
        </w:rPr>
        <w:t>(4), pp.479-530.</w:t>
      </w:r>
    </w:p>
    <w:p w14:paraId="365D341B"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r w:rsidRPr="00E34718">
        <w:rPr>
          <w:rFonts w:ascii="Arial" w:hAnsi="Arial" w:cs="Arial"/>
          <w:color w:val="222222"/>
          <w:sz w:val="20"/>
          <w:szCs w:val="20"/>
          <w:shd w:val="clear" w:color="auto" w:fill="FFFFFF"/>
        </w:rPr>
        <w:t>Skinner, Q., 1974. III. Some Problems in the Analysis of Political Thought and Action. </w:t>
      </w:r>
      <w:r w:rsidRPr="00E34718">
        <w:rPr>
          <w:rFonts w:ascii="Arial" w:hAnsi="Arial" w:cs="Arial"/>
          <w:i/>
          <w:iCs/>
          <w:color w:val="222222"/>
          <w:sz w:val="20"/>
          <w:szCs w:val="20"/>
          <w:shd w:val="clear" w:color="auto" w:fill="FFFFFF"/>
        </w:rPr>
        <w:t>Political theory</w:t>
      </w:r>
      <w:r w:rsidRPr="00E34718">
        <w:rPr>
          <w:rFonts w:ascii="Arial" w:hAnsi="Arial" w:cs="Arial"/>
          <w:color w:val="222222"/>
          <w:sz w:val="20"/>
          <w:szCs w:val="20"/>
          <w:shd w:val="clear" w:color="auto" w:fill="FFFFFF"/>
        </w:rPr>
        <w:t>, </w:t>
      </w:r>
      <w:r w:rsidRPr="00E34718">
        <w:rPr>
          <w:rFonts w:ascii="Arial" w:hAnsi="Arial" w:cs="Arial"/>
          <w:i/>
          <w:iCs/>
          <w:color w:val="222222"/>
          <w:sz w:val="20"/>
          <w:szCs w:val="20"/>
          <w:shd w:val="clear" w:color="auto" w:fill="FFFFFF"/>
        </w:rPr>
        <w:t>2</w:t>
      </w:r>
      <w:r w:rsidRPr="00E34718">
        <w:rPr>
          <w:rFonts w:ascii="Arial" w:hAnsi="Arial" w:cs="Arial"/>
          <w:color w:val="222222"/>
          <w:sz w:val="20"/>
          <w:szCs w:val="20"/>
          <w:shd w:val="clear" w:color="auto" w:fill="FFFFFF"/>
        </w:rPr>
        <w:t>(3), pp.277-303.</w:t>
      </w:r>
    </w:p>
    <w:p w14:paraId="30A4BAE3"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proofErr w:type="spellStart"/>
      <w:r w:rsidRPr="00E34718">
        <w:rPr>
          <w:rFonts w:ascii="Arial" w:hAnsi="Arial" w:cs="Arial"/>
          <w:color w:val="222222"/>
          <w:sz w:val="20"/>
          <w:szCs w:val="20"/>
          <w:shd w:val="clear" w:color="auto" w:fill="FFFFFF"/>
        </w:rPr>
        <w:t>Rummel</w:t>
      </w:r>
      <w:proofErr w:type="spellEnd"/>
      <w:r w:rsidRPr="00E34718">
        <w:rPr>
          <w:rFonts w:ascii="Arial" w:hAnsi="Arial" w:cs="Arial"/>
          <w:color w:val="222222"/>
          <w:sz w:val="20"/>
          <w:szCs w:val="20"/>
          <w:shd w:val="clear" w:color="auto" w:fill="FFFFFF"/>
        </w:rPr>
        <w:t>, E. ed., 2008. </w:t>
      </w:r>
      <w:r w:rsidRPr="00E34718">
        <w:rPr>
          <w:rFonts w:ascii="Arial" w:hAnsi="Arial" w:cs="Arial"/>
          <w:i/>
          <w:iCs/>
          <w:color w:val="222222"/>
          <w:sz w:val="20"/>
          <w:szCs w:val="20"/>
          <w:shd w:val="clear" w:color="auto" w:fill="FFFFFF"/>
        </w:rPr>
        <w:t>Biblical humanism and scholasticism in the age of Erasmus</w:t>
      </w:r>
      <w:r w:rsidRPr="00E34718">
        <w:rPr>
          <w:rFonts w:ascii="Arial" w:hAnsi="Arial" w:cs="Arial"/>
          <w:color w:val="222222"/>
          <w:sz w:val="20"/>
          <w:szCs w:val="20"/>
          <w:shd w:val="clear" w:color="auto" w:fill="FFFFFF"/>
        </w:rPr>
        <w:t> (Vol. 9). Brill.</w:t>
      </w:r>
    </w:p>
    <w:p w14:paraId="3AA27074"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r w:rsidRPr="00E34718">
        <w:rPr>
          <w:rFonts w:ascii="Arial" w:hAnsi="Arial" w:cs="Arial"/>
          <w:color w:val="222222"/>
          <w:sz w:val="20"/>
          <w:szCs w:val="20"/>
          <w:shd w:val="clear" w:color="auto" w:fill="FFFFFF"/>
        </w:rPr>
        <w:t>Irons, A. and Elkington, S., 2021. </w:t>
      </w:r>
      <w:r w:rsidRPr="00E34718">
        <w:rPr>
          <w:rFonts w:ascii="Arial" w:hAnsi="Arial" w:cs="Arial"/>
          <w:i/>
          <w:iCs/>
          <w:color w:val="222222"/>
          <w:sz w:val="20"/>
          <w:szCs w:val="20"/>
          <w:shd w:val="clear" w:color="auto" w:fill="FFFFFF"/>
        </w:rPr>
        <w:t>Enhancing learning through formative assessment and feedback</w:t>
      </w:r>
      <w:r w:rsidRPr="00E34718">
        <w:rPr>
          <w:rFonts w:ascii="Arial" w:hAnsi="Arial" w:cs="Arial"/>
          <w:color w:val="222222"/>
          <w:sz w:val="20"/>
          <w:szCs w:val="20"/>
          <w:shd w:val="clear" w:color="auto" w:fill="FFFFFF"/>
        </w:rPr>
        <w:t>. Routledge.</w:t>
      </w:r>
    </w:p>
    <w:p w14:paraId="04C0F1C1"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r w:rsidRPr="00E34718">
        <w:rPr>
          <w:rFonts w:ascii="Arial" w:hAnsi="Arial" w:cs="Arial"/>
          <w:color w:val="222222"/>
          <w:sz w:val="20"/>
          <w:szCs w:val="20"/>
          <w:shd w:val="clear" w:color="auto" w:fill="FFFFFF"/>
        </w:rPr>
        <w:t xml:space="preserve">Price, J.R., Mitchell, E., Tidy, E. and </w:t>
      </w:r>
      <w:proofErr w:type="spellStart"/>
      <w:r w:rsidRPr="00E34718">
        <w:rPr>
          <w:rFonts w:ascii="Arial" w:hAnsi="Arial" w:cs="Arial"/>
          <w:color w:val="222222"/>
          <w:sz w:val="20"/>
          <w:szCs w:val="20"/>
          <w:shd w:val="clear" w:color="auto" w:fill="FFFFFF"/>
        </w:rPr>
        <w:t>Hunot</w:t>
      </w:r>
      <w:proofErr w:type="spellEnd"/>
      <w:r w:rsidRPr="00E34718">
        <w:rPr>
          <w:rFonts w:ascii="Arial" w:hAnsi="Arial" w:cs="Arial"/>
          <w:color w:val="222222"/>
          <w:sz w:val="20"/>
          <w:szCs w:val="20"/>
          <w:shd w:val="clear" w:color="auto" w:fill="FFFFFF"/>
        </w:rPr>
        <w:t>, V., 2008. Cognitive behaviour therapy for chronic fatigue syndrome in adults. </w:t>
      </w:r>
      <w:r w:rsidRPr="00E34718">
        <w:rPr>
          <w:rFonts w:ascii="Arial" w:hAnsi="Arial" w:cs="Arial"/>
          <w:i/>
          <w:iCs/>
          <w:color w:val="222222"/>
          <w:sz w:val="20"/>
          <w:szCs w:val="20"/>
          <w:shd w:val="clear" w:color="auto" w:fill="FFFFFF"/>
        </w:rPr>
        <w:t>Cochrane Database of Systematic Reviews</w:t>
      </w:r>
      <w:r w:rsidRPr="00E34718">
        <w:rPr>
          <w:rFonts w:ascii="Arial" w:hAnsi="Arial" w:cs="Arial"/>
          <w:color w:val="222222"/>
          <w:sz w:val="20"/>
          <w:szCs w:val="20"/>
          <w:shd w:val="clear" w:color="auto" w:fill="FFFFFF"/>
        </w:rPr>
        <w:t>, (3).</w:t>
      </w:r>
    </w:p>
    <w:p w14:paraId="790723E5"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r w:rsidRPr="00E34718">
        <w:rPr>
          <w:rFonts w:ascii="Arial" w:hAnsi="Arial" w:cs="Arial"/>
          <w:color w:val="222222"/>
          <w:sz w:val="20"/>
          <w:szCs w:val="20"/>
          <w:shd w:val="clear" w:color="auto" w:fill="FFFFFF"/>
        </w:rPr>
        <w:t xml:space="preserve">Brewer, P.E., </w:t>
      </w:r>
      <w:proofErr w:type="spellStart"/>
      <w:r w:rsidRPr="00E34718">
        <w:rPr>
          <w:rFonts w:ascii="Arial" w:hAnsi="Arial" w:cs="Arial"/>
          <w:color w:val="222222"/>
          <w:sz w:val="20"/>
          <w:szCs w:val="20"/>
          <w:shd w:val="clear" w:color="auto" w:fill="FFFFFF"/>
        </w:rPr>
        <w:t>Amant</w:t>
      </w:r>
      <w:proofErr w:type="spellEnd"/>
      <w:r w:rsidRPr="00E34718">
        <w:rPr>
          <w:rFonts w:ascii="Arial" w:hAnsi="Arial" w:cs="Arial"/>
          <w:color w:val="222222"/>
          <w:sz w:val="20"/>
          <w:szCs w:val="20"/>
          <w:shd w:val="clear" w:color="auto" w:fill="FFFFFF"/>
        </w:rPr>
        <w:t xml:space="preserve">, K.S. and </w:t>
      </w:r>
      <w:proofErr w:type="spellStart"/>
      <w:r w:rsidRPr="00E34718">
        <w:rPr>
          <w:rFonts w:ascii="Arial" w:hAnsi="Arial" w:cs="Arial"/>
          <w:color w:val="222222"/>
          <w:sz w:val="20"/>
          <w:szCs w:val="20"/>
          <w:shd w:val="clear" w:color="auto" w:fill="FFFFFF"/>
        </w:rPr>
        <w:t>Flammia</w:t>
      </w:r>
      <w:proofErr w:type="spellEnd"/>
      <w:r w:rsidRPr="00E34718">
        <w:rPr>
          <w:rFonts w:ascii="Arial" w:hAnsi="Arial" w:cs="Arial"/>
          <w:color w:val="222222"/>
          <w:sz w:val="20"/>
          <w:szCs w:val="20"/>
          <w:shd w:val="clear" w:color="auto" w:fill="FFFFFF"/>
        </w:rPr>
        <w:t>, M., 2016. Teaching and training with a flexible module for global virtual teams. </w:t>
      </w:r>
      <w:r w:rsidRPr="00E34718">
        <w:rPr>
          <w:rFonts w:ascii="Arial" w:hAnsi="Arial" w:cs="Arial"/>
          <w:i/>
          <w:iCs/>
          <w:color w:val="222222"/>
          <w:sz w:val="20"/>
          <w:szCs w:val="20"/>
          <w:shd w:val="clear" w:color="auto" w:fill="FFFFFF"/>
        </w:rPr>
        <w:t>Teaching and training for global engineering: Perspectives on culture and professional communication practices</w:t>
      </w:r>
      <w:r w:rsidRPr="00E34718">
        <w:rPr>
          <w:rFonts w:ascii="Arial" w:hAnsi="Arial" w:cs="Arial"/>
          <w:color w:val="222222"/>
          <w:sz w:val="20"/>
          <w:szCs w:val="20"/>
          <w:shd w:val="clear" w:color="auto" w:fill="FFFFFF"/>
        </w:rPr>
        <w:t>, pp.173-197.</w:t>
      </w:r>
    </w:p>
    <w:p w14:paraId="21F8FD88"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r w:rsidRPr="00E34718">
        <w:rPr>
          <w:rFonts w:ascii="Arial" w:hAnsi="Arial" w:cs="Arial"/>
          <w:color w:val="222222"/>
          <w:sz w:val="20"/>
          <w:szCs w:val="20"/>
          <w:shd w:val="clear" w:color="auto" w:fill="FFFFFF"/>
        </w:rPr>
        <w:t>Felder, R.M. and Brent, R., 2016. </w:t>
      </w:r>
      <w:r w:rsidRPr="00E34718">
        <w:rPr>
          <w:rFonts w:ascii="Arial" w:hAnsi="Arial" w:cs="Arial"/>
          <w:i/>
          <w:iCs/>
          <w:color w:val="222222"/>
          <w:sz w:val="20"/>
          <w:szCs w:val="20"/>
          <w:shd w:val="clear" w:color="auto" w:fill="FFFFFF"/>
        </w:rPr>
        <w:t>Teaching and learning STEM: A practical guide</w:t>
      </w:r>
      <w:r w:rsidRPr="00E34718">
        <w:rPr>
          <w:rFonts w:ascii="Arial" w:hAnsi="Arial" w:cs="Arial"/>
          <w:color w:val="222222"/>
          <w:sz w:val="20"/>
          <w:szCs w:val="20"/>
          <w:shd w:val="clear" w:color="auto" w:fill="FFFFFF"/>
        </w:rPr>
        <w:t>. John Wiley &amp; Sons.</w:t>
      </w:r>
    </w:p>
    <w:p w14:paraId="68230F43"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r w:rsidRPr="00E34718">
        <w:rPr>
          <w:rFonts w:ascii="Arial" w:hAnsi="Arial" w:cs="Arial"/>
          <w:color w:val="222222"/>
          <w:sz w:val="20"/>
          <w:szCs w:val="20"/>
          <w:shd w:val="clear" w:color="auto" w:fill="FFFFFF"/>
        </w:rPr>
        <w:t xml:space="preserve">Bates, J., </w:t>
      </w:r>
      <w:proofErr w:type="spellStart"/>
      <w:r w:rsidRPr="00E34718">
        <w:rPr>
          <w:rFonts w:ascii="Arial" w:hAnsi="Arial" w:cs="Arial"/>
          <w:color w:val="222222"/>
          <w:sz w:val="20"/>
          <w:szCs w:val="20"/>
          <w:shd w:val="clear" w:color="auto" w:fill="FFFFFF"/>
        </w:rPr>
        <w:t>Konkin</w:t>
      </w:r>
      <w:proofErr w:type="spellEnd"/>
      <w:r w:rsidRPr="00E34718">
        <w:rPr>
          <w:rFonts w:ascii="Arial" w:hAnsi="Arial" w:cs="Arial"/>
          <w:color w:val="222222"/>
          <w:sz w:val="20"/>
          <w:szCs w:val="20"/>
          <w:shd w:val="clear" w:color="auto" w:fill="FFFFFF"/>
        </w:rPr>
        <w:t xml:space="preserve">, J., </w:t>
      </w:r>
      <w:proofErr w:type="spellStart"/>
      <w:r w:rsidRPr="00E34718">
        <w:rPr>
          <w:rFonts w:ascii="Arial" w:hAnsi="Arial" w:cs="Arial"/>
          <w:color w:val="222222"/>
          <w:sz w:val="20"/>
          <w:szCs w:val="20"/>
          <w:shd w:val="clear" w:color="auto" w:fill="FFFFFF"/>
        </w:rPr>
        <w:t>Suddards</w:t>
      </w:r>
      <w:proofErr w:type="spellEnd"/>
      <w:r w:rsidRPr="00E34718">
        <w:rPr>
          <w:rFonts w:ascii="Arial" w:hAnsi="Arial" w:cs="Arial"/>
          <w:color w:val="222222"/>
          <w:sz w:val="20"/>
          <w:szCs w:val="20"/>
          <w:shd w:val="clear" w:color="auto" w:fill="FFFFFF"/>
        </w:rPr>
        <w:t>, C., Dobson, S. and Pratt, D., 2013. Student perceptions of assessment and feedback in longitudinal integrated clerkships. </w:t>
      </w:r>
      <w:r w:rsidRPr="00E34718">
        <w:rPr>
          <w:rFonts w:ascii="Arial" w:hAnsi="Arial" w:cs="Arial"/>
          <w:i/>
          <w:iCs/>
          <w:color w:val="222222"/>
          <w:sz w:val="20"/>
          <w:szCs w:val="20"/>
          <w:shd w:val="clear" w:color="auto" w:fill="FFFFFF"/>
        </w:rPr>
        <w:t>Medical education</w:t>
      </w:r>
      <w:r w:rsidRPr="00E34718">
        <w:rPr>
          <w:rFonts w:ascii="Arial" w:hAnsi="Arial" w:cs="Arial"/>
          <w:color w:val="222222"/>
          <w:sz w:val="20"/>
          <w:szCs w:val="20"/>
          <w:shd w:val="clear" w:color="auto" w:fill="FFFFFF"/>
        </w:rPr>
        <w:t>, </w:t>
      </w:r>
      <w:r w:rsidRPr="00E34718">
        <w:rPr>
          <w:rFonts w:ascii="Arial" w:hAnsi="Arial" w:cs="Arial"/>
          <w:i/>
          <w:iCs/>
          <w:color w:val="222222"/>
          <w:sz w:val="20"/>
          <w:szCs w:val="20"/>
          <w:shd w:val="clear" w:color="auto" w:fill="FFFFFF"/>
        </w:rPr>
        <w:t>47</w:t>
      </w:r>
      <w:r w:rsidRPr="00E34718">
        <w:rPr>
          <w:rFonts w:ascii="Arial" w:hAnsi="Arial" w:cs="Arial"/>
          <w:color w:val="222222"/>
          <w:sz w:val="20"/>
          <w:szCs w:val="20"/>
          <w:shd w:val="clear" w:color="auto" w:fill="FFFFFF"/>
        </w:rPr>
        <w:t>(4), pp.362-374.</w:t>
      </w:r>
    </w:p>
    <w:p w14:paraId="240D7AC6"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r w:rsidRPr="00E34718">
        <w:rPr>
          <w:rFonts w:ascii="Arial" w:hAnsi="Arial" w:cs="Arial"/>
          <w:color w:val="222222"/>
          <w:sz w:val="20"/>
          <w:szCs w:val="20"/>
          <w:shd w:val="clear" w:color="auto" w:fill="FFFFFF"/>
        </w:rPr>
        <w:t>Waring, H.Z., 2011. Learner initiatives and learning opportunities in the language classroom. </w:t>
      </w:r>
      <w:r w:rsidRPr="00E34718">
        <w:rPr>
          <w:rFonts w:ascii="Arial" w:hAnsi="Arial" w:cs="Arial"/>
          <w:i/>
          <w:iCs/>
          <w:color w:val="222222"/>
          <w:sz w:val="20"/>
          <w:szCs w:val="20"/>
          <w:shd w:val="clear" w:color="auto" w:fill="FFFFFF"/>
        </w:rPr>
        <w:t>Classroom discourse</w:t>
      </w:r>
      <w:r w:rsidRPr="00E34718">
        <w:rPr>
          <w:rFonts w:ascii="Arial" w:hAnsi="Arial" w:cs="Arial"/>
          <w:color w:val="222222"/>
          <w:sz w:val="20"/>
          <w:szCs w:val="20"/>
          <w:shd w:val="clear" w:color="auto" w:fill="FFFFFF"/>
        </w:rPr>
        <w:t>, </w:t>
      </w:r>
      <w:r w:rsidRPr="00E34718">
        <w:rPr>
          <w:rFonts w:ascii="Arial" w:hAnsi="Arial" w:cs="Arial"/>
          <w:i/>
          <w:iCs/>
          <w:color w:val="222222"/>
          <w:sz w:val="20"/>
          <w:szCs w:val="20"/>
          <w:shd w:val="clear" w:color="auto" w:fill="FFFFFF"/>
        </w:rPr>
        <w:t>2</w:t>
      </w:r>
      <w:r w:rsidRPr="00E34718">
        <w:rPr>
          <w:rFonts w:ascii="Arial" w:hAnsi="Arial" w:cs="Arial"/>
          <w:color w:val="222222"/>
          <w:sz w:val="20"/>
          <w:szCs w:val="20"/>
          <w:shd w:val="clear" w:color="auto" w:fill="FFFFFF"/>
        </w:rPr>
        <w:t>(2), pp.201-218.</w:t>
      </w:r>
    </w:p>
    <w:p w14:paraId="342BB3F4"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proofErr w:type="spellStart"/>
      <w:r w:rsidRPr="00E34718">
        <w:rPr>
          <w:rFonts w:ascii="Arial" w:hAnsi="Arial" w:cs="Arial"/>
          <w:color w:val="222222"/>
          <w:sz w:val="20"/>
          <w:szCs w:val="20"/>
          <w:shd w:val="clear" w:color="auto" w:fill="FFFFFF"/>
        </w:rPr>
        <w:t>Almarode</w:t>
      </w:r>
      <w:proofErr w:type="spellEnd"/>
      <w:r w:rsidRPr="00E34718">
        <w:rPr>
          <w:rFonts w:ascii="Arial" w:hAnsi="Arial" w:cs="Arial"/>
          <w:color w:val="222222"/>
          <w:sz w:val="20"/>
          <w:szCs w:val="20"/>
          <w:shd w:val="clear" w:color="auto" w:fill="FFFFFF"/>
        </w:rPr>
        <w:t>, J., Hattie, J., Fisher, D. and Frey, N., 2021. Reinvesting and Rebounding.</w:t>
      </w:r>
    </w:p>
    <w:p w14:paraId="0BA3700F" w14:textId="77777777" w:rsidR="005541A4" w:rsidRPr="00E34718" w:rsidRDefault="005541A4" w:rsidP="00E34718">
      <w:pPr>
        <w:spacing w:after="0" w:line="480" w:lineRule="auto"/>
        <w:jc w:val="both"/>
        <w:rPr>
          <w:rFonts w:ascii="Arial" w:hAnsi="Arial" w:cs="Arial"/>
          <w:color w:val="222222"/>
          <w:sz w:val="20"/>
          <w:szCs w:val="20"/>
          <w:shd w:val="clear" w:color="auto" w:fill="FFFFFF"/>
        </w:rPr>
      </w:pPr>
      <w:r w:rsidRPr="00E34718">
        <w:rPr>
          <w:rFonts w:ascii="Arial" w:hAnsi="Arial" w:cs="Arial"/>
          <w:color w:val="222222"/>
          <w:sz w:val="20"/>
          <w:szCs w:val="20"/>
          <w:shd w:val="clear" w:color="auto" w:fill="FFFFFF"/>
        </w:rPr>
        <w:t xml:space="preserve">Jones, I. and </w:t>
      </w:r>
      <w:proofErr w:type="spellStart"/>
      <w:r w:rsidRPr="00E34718">
        <w:rPr>
          <w:rFonts w:ascii="Arial" w:hAnsi="Arial" w:cs="Arial"/>
          <w:color w:val="222222"/>
          <w:sz w:val="20"/>
          <w:szCs w:val="20"/>
          <w:shd w:val="clear" w:color="auto" w:fill="FFFFFF"/>
        </w:rPr>
        <w:t>Alcock</w:t>
      </w:r>
      <w:proofErr w:type="spellEnd"/>
      <w:r w:rsidRPr="00E34718">
        <w:rPr>
          <w:rFonts w:ascii="Arial" w:hAnsi="Arial" w:cs="Arial"/>
          <w:color w:val="222222"/>
          <w:sz w:val="20"/>
          <w:szCs w:val="20"/>
          <w:shd w:val="clear" w:color="auto" w:fill="FFFFFF"/>
        </w:rPr>
        <w:t>, L., 2014. Peer assessment without assessment criteria. </w:t>
      </w:r>
      <w:r w:rsidRPr="00E34718">
        <w:rPr>
          <w:rFonts w:ascii="Arial" w:hAnsi="Arial" w:cs="Arial"/>
          <w:i/>
          <w:iCs/>
          <w:color w:val="222222"/>
          <w:sz w:val="20"/>
          <w:szCs w:val="20"/>
          <w:shd w:val="clear" w:color="auto" w:fill="FFFFFF"/>
        </w:rPr>
        <w:t>Studies in Higher Education</w:t>
      </w:r>
      <w:r w:rsidRPr="00E34718">
        <w:rPr>
          <w:rFonts w:ascii="Arial" w:hAnsi="Arial" w:cs="Arial"/>
          <w:color w:val="222222"/>
          <w:sz w:val="20"/>
          <w:szCs w:val="20"/>
          <w:shd w:val="clear" w:color="auto" w:fill="FFFFFF"/>
        </w:rPr>
        <w:t>, </w:t>
      </w:r>
      <w:r w:rsidRPr="00E34718">
        <w:rPr>
          <w:rFonts w:ascii="Arial" w:hAnsi="Arial" w:cs="Arial"/>
          <w:i/>
          <w:iCs/>
          <w:color w:val="222222"/>
          <w:sz w:val="20"/>
          <w:szCs w:val="20"/>
          <w:shd w:val="clear" w:color="auto" w:fill="FFFFFF"/>
        </w:rPr>
        <w:t>39</w:t>
      </w:r>
      <w:r w:rsidRPr="00E34718">
        <w:rPr>
          <w:rFonts w:ascii="Arial" w:hAnsi="Arial" w:cs="Arial"/>
          <w:color w:val="222222"/>
          <w:sz w:val="20"/>
          <w:szCs w:val="20"/>
          <w:shd w:val="clear" w:color="auto" w:fill="FFFFFF"/>
        </w:rPr>
        <w:t>(10), pp.1774-1787.</w:t>
      </w:r>
    </w:p>
    <w:p w14:paraId="180EAFD1" w14:textId="77777777" w:rsidR="005541A4" w:rsidRPr="00E34718" w:rsidRDefault="005541A4" w:rsidP="00E34718">
      <w:pPr>
        <w:spacing w:after="0" w:line="480" w:lineRule="auto"/>
        <w:jc w:val="both"/>
      </w:pPr>
    </w:p>
    <w:p w14:paraId="4621D860" w14:textId="21CD696D" w:rsidR="00F92F63" w:rsidRPr="00E34718" w:rsidRDefault="00F92F63" w:rsidP="00E34718">
      <w:pPr>
        <w:spacing w:after="0" w:line="480" w:lineRule="auto"/>
        <w:jc w:val="both"/>
        <w:rPr>
          <w:rFonts w:ascii="Arial" w:hAnsi="Arial" w:cs="Arial"/>
          <w:color w:val="000000" w:themeColor="text1"/>
          <w:sz w:val="24"/>
          <w:szCs w:val="24"/>
        </w:rPr>
      </w:pPr>
    </w:p>
    <w:sectPr w:rsidR="00F92F63" w:rsidRPr="00E34718" w:rsidSect="00F66CEA">
      <w:footerReference w:type="default" r:id="rId14"/>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DE3DF2" w14:textId="77777777" w:rsidR="00E5334B" w:rsidRDefault="00E5334B">
      <w:pPr>
        <w:spacing w:after="0" w:line="240" w:lineRule="auto"/>
      </w:pPr>
      <w:r>
        <w:separator/>
      </w:r>
    </w:p>
  </w:endnote>
  <w:endnote w:type="continuationSeparator" w:id="0">
    <w:p w14:paraId="25583402" w14:textId="77777777" w:rsidR="00E5334B" w:rsidRDefault="00E533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80649437"/>
      <w:docPartObj>
        <w:docPartGallery w:val="Page Numbers (Bottom of Page)"/>
        <w:docPartUnique/>
      </w:docPartObj>
    </w:sdtPr>
    <w:sdtEndPr>
      <w:rPr>
        <w:noProof/>
      </w:rPr>
    </w:sdtEndPr>
    <w:sdtContent>
      <w:p w14:paraId="1BB9F650" w14:textId="77777777" w:rsidR="00E5334B" w:rsidRDefault="00E5334B">
        <w:pPr>
          <w:pStyle w:val="Footer"/>
          <w:jc w:val="center"/>
        </w:pPr>
        <w:r>
          <w:fldChar w:fldCharType="begin"/>
        </w:r>
        <w:r>
          <w:instrText xml:space="preserve"> PAGE   \* MERGEFORMAT </w:instrText>
        </w:r>
        <w:r>
          <w:fldChar w:fldCharType="separate"/>
        </w:r>
        <w:r w:rsidR="008D50F2">
          <w:rPr>
            <w:noProof/>
          </w:rPr>
          <w:t>11</w:t>
        </w:r>
        <w:r>
          <w:rPr>
            <w:noProof/>
          </w:rPr>
          <w:fldChar w:fldCharType="end"/>
        </w:r>
      </w:p>
    </w:sdtContent>
  </w:sdt>
  <w:p w14:paraId="482B1582" w14:textId="77777777" w:rsidR="00E5334B" w:rsidRDefault="00E533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8C832" w14:textId="77777777" w:rsidR="00E5334B" w:rsidRDefault="00E5334B">
      <w:pPr>
        <w:spacing w:after="0" w:line="240" w:lineRule="auto"/>
      </w:pPr>
      <w:r>
        <w:separator/>
      </w:r>
    </w:p>
  </w:footnote>
  <w:footnote w:type="continuationSeparator" w:id="0">
    <w:p w14:paraId="7ED12485" w14:textId="77777777" w:rsidR="00E5334B" w:rsidRDefault="00E533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60059"/>
    <w:multiLevelType w:val="hybridMultilevel"/>
    <w:tmpl w:val="378E89D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DA81AEC"/>
    <w:multiLevelType w:val="hybridMultilevel"/>
    <w:tmpl w:val="EE560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345791"/>
    <w:multiLevelType w:val="hybridMultilevel"/>
    <w:tmpl w:val="487886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1D1366"/>
    <w:multiLevelType w:val="hybridMultilevel"/>
    <w:tmpl w:val="3F16B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DD08B0"/>
    <w:multiLevelType w:val="hybridMultilevel"/>
    <w:tmpl w:val="CF06D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3D716BA"/>
    <w:multiLevelType w:val="hybridMultilevel"/>
    <w:tmpl w:val="2EC83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45A3F42"/>
    <w:multiLevelType w:val="hybridMultilevel"/>
    <w:tmpl w:val="21563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0876AC0"/>
    <w:multiLevelType w:val="hybridMultilevel"/>
    <w:tmpl w:val="16D2F8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A7D1562"/>
    <w:multiLevelType w:val="hybridMultilevel"/>
    <w:tmpl w:val="FDA42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8E1F6D"/>
    <w:multiLevelType w:val="hybridMultilevel"/>
    <w:tmpl w:val="C3A89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6"/>
  </w:num>
  <w:num w:numId="4">
    <w:abstractNumId w:val="2"/>
  </w:num>
  <w:num w:numId="5">
    <w:abstractNumId w:val="8"/>
  </w:num>
  <w:num w:numId="6">
    <w:abstractNumId w:val="1"/>
  </w:num>
  <w:num w:numId="7">
    <w:abstractNumId w:val="4"/>
  </w:num>
  <w:num w:numId="8">
    <w:abstractNumId w:val="9"/>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AG Style Guid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D45CE2"/>
    <w:rsid w:val="00000C2A"/>
    <w:rsid w:val="00022D25"/>
    <w:rsid w:val="000469B0"/>
    <w:rsid w:val="00057618"/>
    <w:rsid w:val="00093514"/>
    <w:rsid w:val="0009390D"/>
    <w:rsid w:val="00094162"/>
    <w:rsid w:val="00097818"/>
    <w:rsid w:val="000A089C"/>
    <w:rsid w:val="000A4C83"/>
    <w:rsid w:val="000D3C72"/>
    <w:rsid w:val="000D7EAD"/>
    <w:rsid w:val="000F1212"/>
    <w:rsid w:val="000F2150"/>
    <w:rsid w:val="000F24D9"/>
    <w:rsid w:val="000F5126"/>
    <w:rsid w:val="000F653F"/>
    <w:rsid w:val="001056CC"/>
    <w:rsid w:val="00140C2A"/>
    <w:rsid w:val="00142E8E"/>
    <w:rsid w:val="001437EB"/>
    <w:rsid w:val="001655C7"/>
    <w:rsid w:val="001754F6"/>
    <w:rsid w:val="00176B88"/>
    <w:rsid w:val="00187F32"/>
    <w:rsid w:val="00190B34"/>
    <w:rsid w:val="001940EB"/>
    <w:rsid w:val="00197053"/>
    <w:rsid w:val="001B0DBB"/>
    <w:rsid w:val="001C64F7"/>
    <w:rsid w:val="001C6B47"/>
    <w:rsid w:val="001D300C"/>
    <w:rsid w:val="001E1F53"/>
    <w:rsid w:val="0021332D"/>
    <w:rsid w:val="00216947"/>
    <w:rsid w:val="002265E1"/>
    <w:rsid w:val="00237FD0"/>
    <w:rsid w:val="00262491"/>
    <w:rsid w:val="00265047"/>
    <w:rsid w:val="00265E71"/>
    <w:rsid w:val="0027714B"/>
    <w:rsid w:val="00281B66"/>
    <w:rsid w:val="00284344"/>
    <w:rsid w:val="00291BAB"/>
    <w:rsid w:val="00295255"/>
    <w:rsid w:val="002B52D9"/>
    <w:rsid w:val="002E053A"/>
    <w:rsid w:val="002F1E14"/>
    <w:rsid w:val="003267F7"/>
    <w:rsid w:val="003607EC"/>
    <w:rsid w:val="0036621F"/>
    <w:rsid w:val="00377FE9"/>
    <w:rsid w:val="003A592B"/>
    <w:rsid w:val="003C2D27"/>
    <w:rsid w:val="003C79F8"/>
    <w:rsid w:val="003E52A1"/>
    <w:rsid w:val="003F0F59"/>
    <w:rsid w:val="003F32AE"/>
    <w:rsid w:val="00402F0C"/>
    <w:rsid w:val="004034F4"/>
    <w:rsid w:val="0041311D"/>
    <w:rsid w:val="00420BFE"/>
    <w:rsid w:val="00437B68"/>
    <w:rsid w:val="0044096E"/>
    <w:rsid w:val="00440B42"/>
    <w:rsid w:val="00442C21"/>
    <w:rsid w:val="00446E14"/>
    <w:rsid w:val="0046307C"/>
    <w:rsid w:val="00484E75"/>
    <w:rsid w:val="00485E83"/>
    <w:rsid w:val="00487F71"/>
    <w:rsid w:val="00491574"/>
    <w:rsid w:val="00494C33"/>
    <w:rsid w:val="004A527B"/>
    <w:rsid w:val="004B738A"/>
    <w:rsid w:val="004C52E5"/>
    <w:rsid w:val="004D2601"/>
    <w:rsid w:val="004E6B85"/>
    <w:rsid w:val="004F5590"/>
    <w:rsid w:val="004F5E6F"/>
    <w:rsid w:val="004F6D5D"/>
    <w:rsid w:val="005009C2"/>
    <w:rsid w:val="00502304"/>
    <w:rsid w:val="005050AA"/>
    <w:rsid w:val="00540DAF"/>
    <w:rsid w:val="00543564"/>
    <w:rsid w:val="005541A4"/>
    <w:rsid w:val="00554535"/>
    <w:rsid w:val="00576027"/>
    <w:rsid w:val="00580940"/>
    <w:rsid w:val="00585649"/>
    <w:rsid w:val="00586F43"/>
    <w:rsid w:val="00596003"/>
    <w:rsid w:val="00596320"/>
    <w:rsid w:val="005A223E"/>
    <w:rsid w:val="005A4F66"/>
    <w:rsid w:val="005F73C1"/>
    <w:rsid w:val="00621077"/>
    <w:rsid w:val="00625B43"/>
    <w:rsid w:val="00637F1B"/>
    <w:rsid w:val="00662065"/>
    <w:rsid w:val="00663B70"/>
    <w:rsid w:val="00687A26"/>
    <w:rsid w:val="006923E2"/>
    <w:rsid w:val="006A6A68"/>
    <w:rsid w:val="006B3D56"/>
    <w:rsid w:val="006D497D"/>
    <w:rsid w:val="006E34D5"/>
    <w:rsid w:val="006F108A"/>
    <w:rsid w:val="006F2F31"/>
    <w:rsid w:val="0070377E"/>
    <w:rsid w:val="007147D7"/>
    <w:rsid w:val="00720DB7"/>
    <w:rsid w:val="00763FA3"/>
    <w:rsid w:val="00774494"/>
    <w:rsid w:val="0077765B"/>
    <w:rsid w:val="00780C10"/>
    <w:rsid w:val="007B2F2C"/>
    <w:rsid w:val="007B6B5B"/>
    <w:rsid w:val="007C2810"/>
    <w:rsid w:val="007C2B9E"/>
    <w:rsid w:val="007D689B"/>
    <w:rsid w:val="007E66ED"/>
    <w:rsid w:val="007E6CA6"/>
    <w:rsid w:val="007F51C7"/>
    <w:rsid w:val="007F6578"/>
    <w:rsid w:val="00803741"/>
    <w:rsid w:val="00805BBE"/>
    <w:rsid w:val="00817025"/>
    <w:rsid w:val="0083106A"/>
    <w:rsid w:val="008370E6"/>
    <w:rsid w:val="008473BF"/>
    <w:rsid w:val="0086257A"/>
    <w:rsid w:val="00873306"/>
    <w:rsid w:val="00873BB9"/>
    <w:rsid w:val="00874D9E"/>
    <w:rsid w:val="00891AE3"/>
    <w:rsid w:val="00893331"/>
    <w:rsid w:val="00896642"/>
    <w:rsid w:val="008976E0"/>
    <w:rsid w:val="00897728"/>
    <w:rsid w:val="008B407E"/>
    <w:rsid w:val="008B4C14"/>
    <w:rsid w:val="008C146F"/>
    <w:rsid w:val="008D50F2"/>
    <w:rsid w:val="008D7547"/>
    <w:rsid w:val="008E3D5F"/>
    <w:rsid w:val="008E6B71"/>
    <w:rsid w:val="00902910"/>
    <w:rsid w:val="00915FC1"/>
    <w:rsid w:val="009217F6"/>
    <w:rsid w:val="00922DD7"/>
    <w:rsid w:val="00923D55"/>
    <w:rsid w:val="00937A17"/>
    <w:rsid w:val="00963BB7"/>
    <w:rsid w:val="00964322"/>
    <w:rsid w:val="009A340E"/>
    <w:rsid w:val="009B04BA"/>
    <w:rsid w:val="009C3EF3"/>
    <w:rsid w:val="009C560B"/>
    <w:rsid w:val="009D0711"/>
    <w:rsid w:val="009D6987"/>
    <w:rsid w:val="009F4CAC"/>
    <w:rsid w:val="00A142E1"/>
    <w:rsid w:val="00A23665"/>
    <w:rsid w:val="00A31700"/>
    <w:rsid w:val="00A3444D"/>
    <w:rsid w:val="00A43F7A"/>
    <w:rsid w:val="00A633D9"/>
    <w:rsid w:val="00A6431C"/>
    <w:rsid w:val="00AB50DB"/>
    <w:rsid w:val="00AB6F38"/>
    <w:rsid w:val="00AC3D41"/>
    <w:rsid w:val="00B00A8B"/>
    <w:rsid w:val="00B060DE"/>
    <w:rsid w:val="00B10C84"/>
    <w:rsid w:val="00B10DCA"/>
    <w:rsid w:val="00B231A6"/>
    <w:rsid w:val="00B26B2E"/>
    <w:rsid w:val="00B36773"/>
    <w:rsid w:val="00B40ECC"/>
    <w:rsid w:val="00B761AB"/>
    <w:rsid w:val="00B85308"/>
    <w:rsid w:val="00B86EF5"/>
    <w:rsid w:val="00BA43D2"/>
    <w:rsid w:val="00BA540B"/>
    <w:rsid w:val="00BC0C0D"/>
    <w:rsid w:val="00BD4A15"/>
    <w:rsid w:val="00C15F05"/>
    <w:rsid w:val="00C16B15"/>
    <w:rsid w:val="00C27C29"/>
    <w:rsid w:val="00C422AD"/>
    <w:rsid w:val="00C4526B"/>
    <w:rsid w:val="00C537E9"/>
    <w:rsid w:val="00C709F8"/>
    <w:rsid w:val="00C771F6"/>
    <w:rsid w:val="00C807EB"/>
    <w:rsid w:val="00C85D03"/>
    <w:rsid w:val="00C86EDE"/>
    <w:rsid w:val="00C90330"/>
    <w:rsid w:val="00C91650"/>
    <w:rsid w:val="00CA2C7C"/>
    <w:rsid w:val="00CA45C4"/>
    <w:rsid w:val="00CA5319"/>
    <w:rsid w:val="00CB40A3"/>
    <w:rsid w:val="00CD3B10"/>
    <w:rsid w:val="00CD4E1F"/>
    <w:rsid w:val="00CD638D"/>
    <w:rsid w:val="00CE20A3"/>
    <w:rsid w:val="00CE68FD"/>
    <w:rsid w:val="00CF5850"/>
    <w:rsid w:val="00D05452"/>
    <w:rsid w:val="00D217E1"/>
    <w:rsid w:val="00D24716"/>
    <w:rsid w:val="00D45AF9"/>
    <w:rsid w:val="00D45CE2"/>
    <w:rsid w:val="00D61B1A"/>
    <w:rsid w:val="00D64AFC"/>
    <w:rsid w:val="00D66A6B"/>
    <w:rsid w:val="00D7724B"/>
    <w:rsid w:val="00D77546"/>
    <w:rsid w:val="00DA5EB1"/>
    <w:rsid w:val="00DA6378"/>
    <w:rsid w:val="00DB0670"/>
    <w:rsid w:val="00DB1246"/>
    <w:rsid w:val="00DB2303"/>
    <w:rsid w:val="00DB4E0F"/>
    <w:rsid w:val="00DE776B"/>
    <w:rsid w:val="00DF02AD"/>
    <w:rsid w:val="00DF6B87"/>
    <w:rsid w:val="00E02A65"/>
    <w:rsid w:val="00E21C55"/>
    <w:rsid w:val="00E2266D"/>
    <w:rsid w:val="00E22B39"/>
    <w:rsid w:val="00E27440"/>
    <w:rsid w:val="00E33B20"/>
    <w:rsid w:val="00E34718"/>
    <w:rsid w:val="00E423B8"/>
    <w:rsid w:val="00E45264"/>
    <w:rsid w:val="00E46DA3"/>
    <w:rsid w:val="00E5334B"/>
    <w:rsid w:val="00E54273"/>
    <w:rsid w:val="00E5741D"/>
    <w:rsid w:val="00E63175"/>
    <w:rsid w:val="00E637C6"/>
    <w:rsid w:val="00E73484"/>
    <w:rsid w:val="00E93122"/>
    <w:rsid w:val="00E93A1A"/>
    <w:rsid w:val="00EA368D"/>
    <w:rsid w:val="00EA466A"/>
    <w:rsid w:val="00EA6A7C"/>
    <w:rsid w:val="00EB0BC4"/>
    <w:rsid w:val="00EB5672"/>
    <w:rsid w:val="00EC38C4"/>
    <w:rsid w:val="00EE594F"/>
    <w:rsid w:val="00EF6A9E"/>
    <w:rsid w:val="00F0027F"/>
    <w:rsid w:val="00F00CB6"/>
    <w:rsid w:val="00F13344"/>
    <w:rsid w:val="00F173AB"/>
    <w:rsid w:val="00F173E0"/>
    <w:rsid w:val="00F252E9"/>
    <w:rsid w:val="00F25917"/>
    <w:rsid w:val="00F35AA2"/>
    <w:rsid w:val="00F43CB0"/>
    <w:rsid w:val="00F44C3D"/>
    <w:rsid w:val="00F60290"/>
    <w:rsid w:val="00F66CEA"/>
    <w:rsid w:val="00F73192"/>
    <w:rsid w:val="00F86547"/>
    <w:rsid w:val="00F92F63"/>
    <w:rsid w:val="00F93991"/>
    <w:rsid w:val="00F97C74"/>
    <w:rsid w:val="00FA32DC"/>
    <w:rsid w:val="00FD551B"/>
    <w:rsid w:val="00FD5747"/>
    <w:rsid w:val="00FF70E5"/>
    <w:rsid w:val="00FF76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2F0AE"/>
  <w15:docId w15:val="{311476D7-338D-4C5A-BDC4-6CFAB8477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45CE2"/>
    <w:pPr>
      <w:spacing w:after="160" w:line="259" w:lineRule="auto"/>
    </w:pPr>
  </w:style>
  <w:style w:type="paragraph" w:styleId="Heading1">
    <w:name w:val="heading 1"/>
    <w:basedOn w:val="Normal"/>
    <w:next w:val="Normal"/>
    <w:link w:val="Heading1Char"/>
    <w:uiPriority w:val="9"/>
    <w:qFormat/>
    <w:rsid w:val="00D45CE2"/>
    <w:pPr>
      <w:keepNext/>
      <w:keepLines/>
      <w:spacing w:before="480" w:after="0" w:line="276" w:lineRule="auto"/>
      <w:outlineLvl w:val="0"/>
    </w:pPr>
    <w:rPr>
      <w:rFonts w:ascii="Cambria" w:eastAsia="SimSun" w:hAnsi="Cambria" w:cs="Times New Roman"/>
      <w:b/>
      <w:bCs/>
      <w:color w:val="365F91"/>
      <w:sz w:val="28"/>
      <w:szCs w:val="28"/>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5CE2"/>
    <w:rPr>
      <w:rFonts w:ascii="Cambria" w:eastAsia="SimSun" w:hAnsi="Cambria" w:cs="Times New Roman"/>
      <w:b/>
      <w:bCs/>
      <w:color w:val="365F91"/>
      <w:sz w:val="28"/>
      <w:szCs w:val="28"/>
      <w:lang w:val="en-US" w:bidi="en-US"/>
    </w:rPr>
  </w:style>
  <w:style w:type="paragraph" w:styleId="ListParagraph">
    <w:name w:val="List Paragraph"/>
    <w:basedOn w:val="Normal"/>
    <w:uiPriority w:val="34"/>
    <w:qFormat/>
    <w:rsid w:val="00D45CE2"/>
    <w:pPr>
      <w:ind w:left="720"/>
      <w:contextualSpacing/>
    </w:pPr>
  </w:style>
  <w:style w:type="character" w:styleId="Hyperlink">
    <w:name w:val="Hyperlink"/>
    <w:basedOn w:val="DefaultParagraphFont"/>
    <w:uiPriority w:val="99"/>
    <w:unhideWhenUsed/>
    <w:rsid w:val="00D45CE2"/>
    <w:rPr>
      <w:color w:val="0000FF" w:themeColor="hyperlink"/>
      <w:u w:val="single"/>
    </w:rPr>
  </w:style>
  <w:style w:type="table" w:styleId="TableGrid">
    <w:name w:val="Table Grid"/>
    <w:basedOn w:val="TableNormal"/>
    <w:uiPriority w:val="39"/>
    <w:rsid w:val="00D45CE2"/>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D45CE2"/>
  </w:style>
  <w:style w:type="paragraph" w:styleId="Footer">
    <w:name w:val="footer"/>
    <w:basedOn w:val="Normal"/>
    <w:link w:val="FooterChar"/>
    <w:uiPriority w:val="99"/>
    <w:unhideWhenUsed/>
    <w:rsid w:val="00D45C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5CE2"/>
  </w:style>
  <w:style w:type="paragraph" w:styleId="BalloonText">
    <w:name w:val="Balloon Text"/>
    <w:basedOn w:val="Normal"/>
    <w:link w:val="BalloonTextChar"/>
    <w:uiPriority w:val="99"/>
    <w:semiHidden/>
    <w:unhideWhenUsed/>
    <w:rsid w:val="00D45C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CE2"/>
    <w:rPr>
      <w:rFonts w:ascii="Tahoma" w:hAnsi="Tahoma" w:cs="Tahoma"/>
      <w:sz w:val="16"/>
      <w:szCs w:val="16"/>
    </w:rPr>
  </w:style>
  <w:style w:type="character" w:styleId="FollowedHyperlink">
    <w:name w:val="FollowedHyperlink"/>
    <w:basedOn w:val="DefaultParagraphFont"/>
    <w:uiPriority w:val="99"/>
    <w:semiHidden/>
    <w:unhideWhenUsed/>
    <w:rsid w:val="001C6B47"/>
    <w:rPr>
      <w:color w:val="800080" w:themeColor="followedHyperlink"/>
      <w:u w:val="single"/>
    </w:rPr>
  </w:style>
  <w:style w:type="paragraph" w:customStyle="1" w:styleId="EndNoteBibliographyTitle">
    <w:name w:val="EndNote Bibliography Title"/>
    <w:basedOn w:val="Normal"/>
    <w:link w:val="EndNoteBibliographyTitleChar"/>
    <w:rsid w:val="00915FC1"/>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915FC1"/>
    <w:rPr>
      <w:rFonts w:ascii="Calibri" w:hAnsi="Calibri"/>
      <w:noProof/>
      <w:lang w:val="en-US"/>
    </w:rPr>
  </w:style>
  <w:style w:type="paragraph" w:customStyle="1" w:styleId="EndNoteBibliography">
    <w:name w:val="EndNote Bibliography"/>
    <w:basedOn w:val="Normal"/>
    <w:link w:val="EndNoteBibliographyChar"/>
    <w:rsid w:val="00915FC1"/>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915FC1"/>
    <w:rPr>
      <w:rFonts w:ascii="Calibri" w:hAnsi="Calibri"/>
      <w:noProof/>
      <w:lang w:val="en-US"/>
    </w:rPr>
  </w:style>
  <w:style w:type="character" w:styleId="CommentReference">
    <w:name w:val="annotation reference"/>
    <w:basedOn w:val="DefaultParagraphFont"/>
    <w:uiPriority w:val="99"/>
    <w:semiHidden/>
    <w:unhideWhenUsed/>
    <w:rsid w:val="008B407E"/>
    <w:rPr>
      <w:sz w:val="16"/>
      <w:szCs w:val="16"/>
    </w:rPr>
  </w:style>
  <w:style w:type="paragraph" w:styleId="CommentText">
    <w:name w:val="annotation text"/>
    <w:basedOn w:val="Normal"/>
    <w:link w:val="CommentTextChar"/>
    <w:uiPriority w:val="99"/>
    <w:semiHidden/>
    <w:unhideWhenUsed/>
    <w:rsid w:val="008B407E"/>
    <w:pPr>
      <w:spacing w:line="240" w:lineRule="auto"/>
    </w:pPr>
    <w:rPr>
      <w:sz w:val="20"/>
      <w:szCs w:val="20"/>
    </w:rPr>
  </w:style>
  <w:style w:type="character" w:customStyle="1" w:styleId="CommentTextChar">
    <w:name w:val="Comment Text Char"/>
    <w:basedOn w:val="DefaultParagraphFont"/>
    <w:link w:val="CommentText"/>
    <w:uiPriority w:val="99"/>
    <w:semiHidden/>
    <w:rsid w:val="008B407E"/>
    <w:rPr>
      <w:sz w:val="20"/>
      <w:szCs w:val="20"/>
    </w:rPr>
  </w:style>
  <w:style w:type="paragraph" w:styleId="CommentSubject">
    <w:name w:val="annotation subject"/>
    <w:basedOn w:val="CommentText"/>
    <w:next w:val="CommentText"/>
    <w:link w:val="CommentSubjectChar"/>
    <w:uiPriority w:val="99"/>
    <w:semiHidden/>
    <w:unhideWhenUsed/>
    <w:rsid w:val="008B407E"/>
    <w:rPr>
      <w:b/>
      <w:bCs/>
    </w:rPr>
  </w:style>
  <w:style w:type="character" w:customStyle="1" w:styleId="CommentSubjectChar">
    <w:name w:val="Comment Subject Char"/>
    <w:basedOn w:val="CommentTextChar"/>
    <w:link w:val="CommentSubject"/>
    <w:uiPriority w:val="99"/>
    <w:semiHidden/>
    <w:rsid w:val="008B407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4691959">
      <w:bodyDiv w:val="1"/>
      <w:marLeft w:val="0"/>
      <w:marRight w:val="0"/>
      <w:marTop w:val="0"/>
      <w:marBottom w:val="0"/>
      <w:divBdr>
        <w:top w:val="none" w:sz="0" w:space="0" w:color="auto"/>
        <w:left w:val="none" w:sz="0" w:space="0" w:color="auto"/>
        <w:bottom w:val="none" w:sz="0" w:space="0" w:color="auto"/>
        <w:right w:val="none" w:sz="0" w:space="0" w:color="auto"/>
      </w:divBdr>
    </w:div>
    <w:div w:id="1159267693">
      <w:bodyDiv w:val="1"/>
      <w:marLeft w:val="0"/>
      <w:marRight w:val="0"/>
      <w:marTop w:val="0"/>
      <w:marBottom w:val="0"/>
      <w:divBdr>
        <w:top w:val="none" w:sz="0" w:space="0" w:color="auto"/>
        <w:left w:val="none" w:sz="0" w:space="0" w:color="auto"/>
        <w:bottom w:val="none" w:sz="0" w:space="0" w:color="auto"/>
        <w:right w:val="none" w:sz="0" w:space="0" w:color="auto"/>
      </w:divBdr>
    </w:div>
    <w:div w:id="2067341116">
      <w:bodyDiv w:val="1"/>
      <w:marLeft w:val="0"/>
      <w:marRight w:val="0"/>
      <w:marTop w:val="0"/>
      <w:marBottom w:val="0"/>
      <w:divBdr>
        <w:top w:val="none" w:sz="0" w:space="0" w:color="auto"/>
        <w:left w:val="none" w:sz="0" w:space="0" w:color="auto"/>
        <w:bottom w:val="none" w:sz="0" w:space="0" w:color="auto"/>
        <w:right w:val="none" w:sz="0" w:space="0" w:color="auto"/>
      </w:divBdr>
      <w:divsChild>
        <w:div w:id="1828090875">
          <w:marLeft w:val="0"/>
          <w:marRight w:val="0"/>
          <w:marTop w:val="0"/>
          <w:marBottom w:val="0"/>
          <w:divBdr>
            <w:top w:val="none" w:sz="0" w:space="0" w:color="auto"/>
            <w:left w:val="none" w:sz="0" w:space="0" w:color="auto"/>
            <w:bottom w:val="none" w:sz="0" w:space="0" w:color="auto"/>
            <w:right w:val="none" w:sz="0" w:space="0" w:color="auto"/>
          </w:divBdr>
          <w:divsChild>
            <w:div w:id="945771519">
              <w:marLeft w:val="0"/>
              <w:marRight w:val="0"/>
              <w:marTop w:val="0"/>
              <w:marBottom w:val="0"/>
              <w:divBdr>
                <w:top w:val="none" w:sz="0" w:space="0" w:color="auto"/>
                <w:left w:val="none" w:sz="0" w:space="0" w:color="auto"/>
                <w:bottom w:val="none" w:sz="0" w:space="0" w:color="auto"/>
                <w:right w:val="none" w:sz="0" w:space="0" w:color="auto"/>
              </w:divBdr>
              <w:divsChild>
                <w:div w:id="168493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951486">
          <w:marLeft w:val="0"/>
          <w:marRight w:val="0"/>
          <w:marTop w:val="0"/>
          <w:marBottom w:val="0"/>
          <w:divBdr>
            <w:top w:val="none" w:sz="0" w:space="0" w:color="auto"/>
            <w:left w:val="none" w:sz="0" w:space="0" w:color="auto"/>
            <w:bottom w:val="none" w:sz="0" w:space="0" w:color="auto"/>
            <w:right w:val="none" w:sz="0" w:space="0" w:color="auto"/>
          </w:divBdr>
          <w:divsChild>
            <w:div w:id="1428236155">
              <w:marLeft w:val="0"/>
              <w:marRight w:val="0"/>
              <w:marTop w:val="0"/>
              <w:marBottom w:val="0"/>
              <w:divBdr>
                <w:top w:val="none" w:sz="0" w:space="0" w:color="auto"/>
                <w:left w:val="none" w:sz="0" w:space="0" w:color="auto"/>
                <w:bottom w:val="none" w:sz="0" w:space="0" w:color="auto"/>
                <w:right w:val="none" w:sz="0" w:space="0" w:color="auto"/>
              </w:divBdr>
              <w:divsChild>
                <w:div w:id="11012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471138">
          <w:marLeft w:val="0"/>
          <w:marRight w:val="0"/>
          <w:marTop w:val="0"/>
          <w:marBottom w:val="0"/>
          <w:divBdr>
            <w:top w:val="none" w:sz="0" w:space="0" w:color="auto"/>
            <w:left w:val="none" w:sz="0" w:space="0" w:color="auto"/>
            <w:bottom w:val="none" w:sz="0" w:space="0" w:color="auto"/>
            <w:right w:val="none" w:sz="0" w:space="0" w:color="auto"/>
          </w:divBdr>
          <w:divsChild>
            <w:div w:id="712660823">
              <w:marLeft w:val="0"/>
              <w:marRight w:val="0"/>
              <w:marTop w:val="0"/>
              <w:marBottom w:val="0"/>
              <w:divBdr>
                <w:top w:val="none" w:sz="0" w:space="0" w:color="auto"/>
                <w:left w:val="none" w:sz="0" w:space="0" w:color="auto"/>
                <w:bottom w:val="none" w:sz="0" w:space="0" w:color="auto"/>
                <w:right w:val="none" w:sz="0" w:space="0" w:color="auto"/>
              </w:divBdr>
            </w:div>
            <w:div w:id="909535207">
              <w:marLeft w:val="0"/>
              <w:marRight w:val="0"/>
              <w:marTop w:val="0"/>
              <w:marBottom w:val="0"/>
              <w:divBdr>
                <w:top w:val="none" w:sz="0" w:space="0" w:color="auto"/>
                <w:left w:val="none" w:sz="0" w:space="0" w:color="auto"/>
                <w:bottom w:val="none" w:sz="0" w:space="0" w:color="auto"/>
                <w:right w:val="none" w:sz="0" w:space="0" w:color="auto"/>
              </w:divBdr>
            </w:div>
          </w:divsChild>
        </w:div>
        <w:div w:id="739790396">
          <w:marLeft w:val="0"/>
          <w:marRight w:val="0"/>
          <w:marTop w:val="0"/>
          <w:marBottom w:val="0"/>
          <w:divBdr>
            <w:top w:val="none" w:sz="0" w:space="0" w:color="auto"/>
            <w:left w:val="none" w:sz="0" w:space="0" w:color="auto"/>
            <w:bottom w:val="none" w:sz="0" w:space="0" w:color="auto"/>
            <w:right w:val="none" w:sz="0" w:space="0" w:color="auto"/>
          </w:divBdr>
          <w:divsChild>
            <w:div w:id="926766928">
              <w:marLeft w:val="0"/>
              <w:marRight w:val="0"/>
              <w:marTop w:val="0"/>
              <w:marBottom w:val="0"/>
              <w:divBdr>
                <w:top w:val="none" w:sz="0" w:space="0" w:color="auto"/>
                <w:left w:val="none" w:sz="0" w:space="0" w:color="auto"/>
                <w:bottom w:val="none" w:sz="0" w:space="0" w:color="auto"/>
                <w:right w:val="none" w:sz="0" w:space="0" w:color="auto"/>
              </w:divBdr>
            </w:div>
            <w:div w:id="992374556">
              <w:marLeft w:val="0"/>
              <w:marRight w:val="0"/>
              <w:marTop w:val="0"/>
              <w:marBottom w:val="0"/>
              <w:divBdr>
                <w:top w:val="none" w:sz="0" w:space="0" w:color="auto"/>
                <w:left w:val="none" w:sz="0" w:space="0" w:color="auto"/>
                <w:bottom w:val="none" w:sz="0" w:space="0" w:color="auto"/>
                <w:right w:val="none" w:sz="0" w:space="0" w:color="auto"/>
              </w:divBdr>
            </w:div>
          </w:divsChild>
        </w:div>
        <w:div w:id="784663649">
          <w:marLeft w:val="0"/>
          <w:marRight w:val="0"/>
          <w:marTop w:val="0"/>
          <w:marBottom w:val="0"/>
          <w:divBdr>
            <w:top w:val="none" w:sz="0" w:space="0" w:color="auto"/>
            <w:left w:val="none" w:sz="0" w:space="0" w:color="auto"/>
            <w:bottom w:val="none" w:sz="0" w:space="0" w:color="auto"/>
            <w:right w:val="none" w:sz="0" w:space="0" w:color="auto"/>
          </w:divBdr>
          <w:divsChild>
            <w:div w:id="1178231916">
              <w:marLeft w:val="0"/>
              <w:marRight w:val="0"/>
              <w:marTop w:val="0"/>
              <w:marBottom w:val="0"/>
              <w:divBdr>
                <w:top w:val="none" w:sz="0" w:space="0" w:color="auto"/>
                <w:left w:val="none" w:sz="0" w:space="0" w:color="auto"/>
                <w:bottom w:val="none" w:sz="0" w:space="0" w:color="auto"/>
                <w:right w:val="none" w:sz="0" w:space="0" w:color="auto"/>
              </w:divBdr>
              <w:divsChild>
                <w:div w:id="190306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44062">
          <w:marLeft w:val="0"/>
          <w:marRight w:val="0"/>
          <w:marTop w:val="0"/>
          <w:marBottom w:val="0"/>
          <w:divBdr>
            <w:top w:val="none" w:sz="0" w:space="0" w:color="auto"/>
            <w:left w:val="none" w:sz="0" w:space="0" w:color="auto"/>
            <w:bottom w:val="none" w:sz="0" w:space="0" w:color="auto"/>
            <w:right w:val="none" w:sz="0" w:space="0" w:color="auto"/>
          </w:divBdr>
          <w:divsChild>
            <w:div w:id="893540857">
              <w:marLeft w:val="0"/>
              <w:marRight w:val="0"/>
              <w:marTop w:val="0"/>
              <w:marBottom w:val="0"/>
              <w:divBdr>
                <w:top w:val="none" w:sz="0" w:space="0" w:color="auto"/>
                <w:left w:val="none" w:sz="0" w:space="0" w:color="auto"/>
                <w:bottom w:val="none" w:sz="0" w:space="0" w:color="auto"/>
                <w:right w:val="none" w:sz="0" w:space="0" w:color="auto"/>
              </w:divBdr>
              <w:divsChild>
                <w:div w:id="197821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231378">
          <w:marLeft w:val="0"/>
          <w:marRight w:val="0"/>
          <w:marTop w:val="0"/>
          <w:marBottom w:val="0"/>
          <w:divBdr>
            <w:top w:val="none" w:sz="0" w:space="0" w:color="auto"/>
            <w:left w:val="none" w:sz="0" w:space="0" w:color="auto"/>
            <w:bottom w:val="none" w:sz="0" w:space="0" w:color="auto"/>
            <w:right w:val="none" w:sz="0" w:space="0" w:color="auto"/>
          </w:divBdr>
          <w:divsChild>
            <w:div w:id="1772042567">
              <w:marLeft w:val="0"/>
              <w:marRight w:val="0"/>
              <w:marTop w:val="0"/>
              <w:marBottom w:val="0"/>
              <w:divBdr>
                <w:top w:val="none" w:sz="0" w:space="0" w:color="auto"/>
                <w:left w:val="none" w:sz="0" w:space="0" w:color="auto"/>
                <w:bottom w:val="none" w:sz="0" w:space="0" w:color="auto"/>
                <w:right w:val="none" w:sz="0" w:space="0" w:color="auto"/>
              </w:divBdr>
              <w:divsChild>
                <w:div w:id="83888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209184">
          <w:marLeft w:val="0"/>
          <w:marRight w:val="0"/>
          <w:marTop w:val="0"/>
          <w:marBottom w:val="0"/>
          <w:divBdr>
            <w:top w:val="none" w:sz="0" w:space="0" w:color="auto"/>
            <w:left w:val="none" w:sz="0" w:space="0" w:color="auto"/>
            <w:bottom w:val="none" w:sz="0" w:space="0" w:color="auto"/>
            <w:right w:val="none" w:sz="0" w:space="0" w:color="auto"/>
          </w:divBdr>
          <w:divsChild>
            <w:div w:id="1944221575">
              <w:marLeft w:val="0"/>
              <w:marRight w:val="0"/>
              <w:marTop w:val="0"/>
              <w:marBottom w:val="0"/>
              <w:divBdr>
                <w:top w:val="none" w:sz="0" w:space="0" w:color="auto"/>
                <w:left w:val="none" w:sz="0" w:space="0" w:color="auto"/>
                <w:bottom w:val="none" w:sz="0" w:space="0" w:color="auto"/>
                <w:right w:val="none" w:sz="0" w:space="0" w:color="auto"/>
              </w:divBdr>
            </w:div>
            <w:div w:id="35835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8ADA896946CD4CAFCEE1A3B4AE745D" ma:contentTypeVersion="13" ma:contentTypeDescription="Create a new document." ma:contentTypeScope="" ma:versionID="9a40409f751b9ceb32507d8425157712">
  <xsd:schema xmlns:xsd="http://www.w3.org/2001/XMLSchema" xmlns:xs="http://www.w3.org/2001/XMLSchema" xmlns:p="http://schemas.microsoft.com/office/2006/metadata/properties" xmlns:ns3="46b03e9e-1d89-4da8-9e67-79c9f91ceb94" xmlns:ns4="48c76017-b25c-4b1b-8ecb-5916f6c8871b" targetNamespace="http://schemas.microsoft.com/office/2006/metadata/properties" ma:root="true" ma:fieldsID="8f7131587b686c53e518b81a0891eb3e" ns3:_="" ns4:_="">
    <xsd:import namespace="46b03e9e-1d89-4da8-9e67-79c9f91ceb94"/>
    <xsd:import namespace="48c76017-b25c-4b1b-8ecb-5916f6c8871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LengthInSeconds" minOccurs="0"/>
                <xsd:element ref="ns4:MediaServiceDateTaken" minOccurs="0"/>
                <xsd:element ref="ns4:MediaServiceAutoTags" minOccurs="0"/>
                <xsd:element ref="ns4:MediaServiceGenerationTime" minOccurs="0"/>
                <xsd:element ref="ns4:MediaServiceEventHashCode"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b03e9e-1d89-4da8-9e67-79c9f91ceb9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c76017-b25c-4b1b-8ecb-5916f6c8871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Length (seconds)" ma:internalName="MediaLengthInSeconds" ma:readOnly="true">
      <xsd:simpleType>
        <xsd:restriction base="dms:Unknow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6D9B9E92-BB60-498B-A6E4-CD0229166A2A}">
  <ds:schemaRefs>
    <ds:schemaRef ds:uri="46b03e9e-1d89-4da8-9e67-79c9f91ceb94"/>
    <ds:schemaRef ds:uri="http://www.w3.org/XML/1998/namespace"/>
    <ds:schemaRef ds:uri="http://schemas.microsoft.com/office/2006/documentManagement/types"/>
    <ds:schemaRef ds:uri="http://purl.org/dc/terms/"/>
    <ds:schemaRef ds:uri="http://schemas.microsoft.com/office/2006/metadata/properties"/>
    <ds:schemaRef ds:uri="http://purl.org/dc/elements/1.1/"/>
    <ds:schemaRef ds:uri="http://purl.org/dc/dcmitype/"/>
    <ds:schemaRef ds:uri="48c76017-b25c-4b1b-8ecb-5916f6c8871b"/>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CA2F99CF-DD00-4F96-A8D9-0062AB60DBFE}">
  <ds:schemaRefs>
    <ds:schemaRef ds:uri="http://schemas.microsoft.com/sharepoint/v3/contenttype/forms"/>
  </ds:schemaRefs>
</ds:datastoreItem>
</file>

<file path=customXml/itemProps3.xml><?xml version="1.0" encoding="utf-8"?>
<ds:datastoreItem xmlns:ds="http://schemas.openxmlformats.org/officeDocument/2006/customXml" ds:itemID="{FD873D84-FBA0-48EA-BC4B-AA00B0FD79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b03e9e-1d89-4da8-9e67-79c9f91ceb94"/>
    <ds:schemaRef ds:uri="48c76017-b25c-4b1b-8ecb-5916f6c887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699A3D-CB92-4395-8FEA-F010E0C12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21</Pages>
  <Words>6782</Words>
  <Characters>38662</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University of Bradford</Company>
  <LinksUpToDate>false</LinksUpToDate>
  <CharactersWithSpaces>45354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 Hussain</dc:creator>
  <cp:lastModifiedBy>Awesar Abid</cp:lastModifiedBy>
  <cp:revision>19</cp:revision>
  <dcterms:created xsi:type="dcterms:W3CDTF">2022-03-17T13:16:00Z</dcterms:created>
  <dcterms:modified xsi:type="dcterms:W3CDTF">2022-03-22T13:53:00Z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0x010100BC8ADA896946CD4CAFCEE1A3B4AE745D</vt:lpwstr>
  </property>
</Properties>
</file>